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38" w:rsidRDefault="00955738" w:rsidP="00A05659">
      <w:pPr>
        <w:pStyle w:val="NormalWeb"/>
        <w:shd w:val="clear" w:color="auto" w:fill="FFFFFF"/>
        <w:spacing w:before="0" w:after="0"/>
        <w:ind w:left="0" w:right="0"/>
        <w:jc w:val="center"/>
        <w:rPr>
          <w:rFonts w:ascii="Calibri" w:hAnsi="Calibri" w:cs="Arial"/>
          <w:b/>
          <w:spacing w:val="-8"/>
          <w:sz w:val="32"/>
          <w:szCs w:val="32"/>
        </w:rPr>
      </w:pPr>
    </w:p>
    <w:p w:rsidR="001E5359" w:rsidRDefault="001E5359" w:rsidP="00A05659">
      <w:pPr>
        <w:pStyle w:val="NormalWeb"/>
        <w:shd w:val="clear" w:color="auto" w:fill="FFFFFF"/>
        <w:spacing w:before="0" w:after="0"/>
        <w:ind w:left="0" w:right="0"/>
        <w:jc w:val="center"/>
        <w:rPr>
          <w:rFonts w:ascii="Calibri" w:hAnsi="Calibri" w:cs="Arial"/>
          <w:b/>
          <w:spacing w:val="-8"/>
          <w:sz w:val="32"/>
          <w:szCs w:val="32"/>
        </w:rPr>
      </w:pPr>
    </w:p>
    <w:p w:rsidR="001E5359" w:rsidRDefault="001E5359" w:rsidP="00A05659">
      <w:pPr>
        <w:pStyle w:val="NormalWeb"/>
        <w:shd w:val="clear" w:color="auto" w:fill="FFFFFF"/>
        <w:spacing w:before="0" w:after="0"/>
        <w:ind w:left="0" w:right="0"/>
        <w:jc w:val="center"/>
        <w:rPr>
          <w:rFonts w:ascii="Calibri" w:hAnsi="Calibri" w:cs="Arial"/>
          <w:b/>
          <w:spacing w:val="-8"/>
          <w:sz w:val="32"/>
          <w:szCs w:val="32"/>
        </w:rPr>
      </w:pPr>
    </w:p>
    <w:p w:rsidR="00955738" w:rsidRDefault="00726578" w:rsidP="00A05659">
      <w:pPr>
        <w:pStyle w:val="NormalWeb"/>
        <w:shd w:val="clear" w:color="auto" w:fill="FFFFFF"/>
        <w:spacing w:before="0" w:after="0"/>
        <w:ind w:left="0" w:right="0"/>
        <w:jc w:val="center"/>
        <w:rPr>
          <w:rFonts w:ascii="Calibri" w:hAnsi="Calibri" w:cs="Arial"/>
          <w:b/>
          <w:spacing w:val="-8"/>
          <w:sz w:val="32"/>
          <w:szCs w:val="32"/>
        </w:rPr>
      </w:pPr>
      <w:r>
        <w:rPr>
          <w:rFonts w:ascii="Arial" w:hAnsi="Arial" w:cs="Arial"/>
          <w:noProof/>
          <w:sz w:val="36"/>
          <w:szCs w:val="36"/>
        </w:rPr>
        <w:drawing>
          <wp:inline distT="0" distB="0" distL="0" distR="0" wp14:anchorId="252C8BFE" wp14:editId="39034C31">
            <wp:extent cx="3423600" cy="2228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 - quad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3600" cy="2228400"/>
                    </a:xfrm>
                    <a:prstGeom prst="rect">
                      <a:avLst/>
                    </a:prstGeom>
                  </pic:spPr>
                </pic:pic>
              </a:graphicData>
            </a:graphic>
          </wp:inline>
        </w:drawing>
      </w:r>
    </w:p>
    <w:p w:rsidR="001E5359" w:rsidRDefault="001E5359" w:rsidP="001E5359">
      <w:pPr>
        <w:jc w:val="center"/>
        <w:rPr>
          <w:rFonts w:ascii="Calibri" w:eastAsia="Calibri" w:hAnsi="Calibri"/>
          <w:b/>
          <w:color w:val="5B9BD5"/>
          <w:sz w:val="32"/>
          <w:szCs w:val="32"/>
        </w:rPr>
      </w:pPr>
      <w:r>
        <w:rPr>
          <w:rFonts w:ascii="Calibri" w:eastAsia="Calibri" w:hAnsi="Calibri"/>
          <w:b/>
          <w:color w:val="5B9BD5"/>
          <w:sz w:val="32"/>
          <w:szCs w:val="32"/>
        </w:rPr>
        <w:t>La COR (69), 31 communes, 51 000 habitants, dont le siège est situé à Tarare à 15 minutes des portes de la Métropole lyonnaise, avec son accès direct à l’A89, un cadre de vie préservé et attractif, son grand site touristique régional du Lac des Sapins et sa plus grande baignade biologique d’Europe, et un vrai projet de développement territorial au cœur du Beaujolais Vert,</w:t>
      </w:r>
    </w:p>
    <w:p w:rsidR="001E5359" w:rsidRPr="001E5359" w:rsidRDefault="001E5359" w:rsidP="001E5359">
      <w:pPr>
        <w:jc w:val="center"/>
        <w:rPr>
          <w:rFonts w:ascii="Calibri" w:eastAsia="Calibri" w:hAnsi="Calibri"/>
          <w:b/>
          <w:color w:val="5B9BD5"/>
          <w:sz w:val="44"/>
          <w:szCs w:val="44"/>
        </w:rPr>
      </w:pPr>
      <w:proofErr w:type="gramStart"/>
      <w:r>
        <w:rPr>
          <w:rFonts w:ascii="Calibri" w:eastAsia="Calibri" w:hAnsi="Calibri"/>
          <w:b/>
          <w:color w:val="5B9BD5"/>
          <w:sz w:val="44"/>
          <w:szCs w:val="44"/>
        </w:rPr>
        <w:t>recherche</w:t>
      </w:r>
      <w:proofErr w:type="gramEnd"/>
    </w:p>
    <w:p w:rsidR="001E5359" w:rsidRDefault="001E5359" w:rsidP="00A05659">
      <w:pPr>
        <w:pStyle w:val="NormalWeb"/>
        <w:shd w:val="clear" w:color="auto" w:fill="FFFFFF"/>
        <w:spacing w:before="0" w:after="0"/>
        <w:ind w:left="0" w:right="0"/>
        <w:jc w:val="center"/>
        <w:rPr>
          <w:rFonts w:ascii="Calibri" w:hAnsi="Calibri" w:cs="Arial"/>
          <w:b/>
          <w:spacing w:val="-8"/>
          <w:sz w:val="32"/>
          <w:szCs w:val="32"/>
        </w:rPr>
      </w:pPr>
    </w:p>
    <w:p w:rsidR="007A71F8" w:rsidRDefault="00A93FA4" w:rsidP="00324291">
      <w:pPr>
        <w:pStyle w:val="NormalWeb"/>
        <w:shd w:val="clear" w:color="auto" w:fill="FFFFFF"/>
        <w:jc w:val="center"/>
        <w:rPr>
          <w:rFonts w:ascii="Calibri" w:hAnsi="Calibri" w:cs="Arial"/>
          <w:b/>
          <w:spacing w:val="-8"/>
          <w:sz w:val="28"/>
          <w:szCs w:val="28"/>
        </w:rPr>
      </w:pPr>
      <w:proofErr w:type="gramStart"/>
      <w:r>
        <w:rPr>
          <w:rFonts w:ascii="Calibri" w:hAnsi="Calibri" w:cs="Arial"/>
          <w:b/>
          <w:spacing w:val="-8"/>
          <w:sz w:val="28"/>
          <w:szCs w:val="28"/>
        </w:rPr>
        <w:t>un</w:t>
      </w:r>
      <w:proofErr w:type="gramEnd"/>
      <w:r>
        <w:rPr>
          <w:rFonts w:ascii="Calibri" w:hAnsi="Calibri" w:cs="Arial"/>
          <w:b/>
          <w:spacing w:val="-8"/>
          <w:sz w:val="28"/>
          <w:szCs w:val="28"/>
        </w:rPr>
        <w:t xml:space="preserve"> </w:t>
      </w:r>
      <w:r w:rsidR="00324291">
        <w:rPr>
          <w:rFonts w:ascii="Calibri" w:hAnsi="Calibri" w:cs="Arial"/>
          <w:b/>
          <w:spacing w:val="-8"/>
          <w:sz w:val="28"/>
          <w:szCs w:val="28"/>
        </w:rPr>
        <w:t>gestionnaire Ressources humaines</w:t>
      </w:r>
      <w:r w:rsidR="00614EFF" w:rsidRPr="00614EFF">
        <w:rPr>
          <w:rFonts w:ascii="Calibri" w:hAnsi="Calibri" w:cs="Arial"/>
          <w:b/>
          <w:spacing w:val="-8"/>
          <w:sz w:val="28"/>
          <w:szCs w:val="28"/>
        </w:rPr>
        <w:t xml:space="preserve"> </w:t>
      </w:r>
      <w:r w:rsidR="001E5359" w:rsidRPr="001E5359">
        <w:rPr>
          <w:rFonts w:ascii="Calibri" w:hAnsi="Calibri" w:cs="Arial"/>
          <w:b/>
          <w:spacing w:val="-8"/>
          <w:sz w:val="28"/>
          <w:szCs w:val="28"/>
        </w:rPr>
        <w:t>(Femme/Homme)</w:t>
      </w:r>
    </w:p>
    <w:p w:rsidR="00A93FA4" w:rsidRPr="001E5359" w:rsidRDefault="00A93FA4" w:rsidP="00415AF4">
      <w:pPr>
        <w:pStyle w:val="NormalWeb"/>
        <w:shd w:val="clear" w:color="auto" w:fill="FFFFFF"/>
        <w:spacing w:before="0" w:after="0"/>
        <w:ind w:left="0" w:right="0"/>
        <w:jc w:val="center"/>
        <w:rPr>
          <w:rFonts w:ascii="Calibri" w:hAnsi="Calibri" w:cs="Arial"/>
          <w:b/>
          <w:spacing w:val="-8"/>
          <w:sz w:val="28"/>
          <w:szCs w:val="28"/>
        </w:rPr>
      </w:pPr>
      <w:proofErr w:type="gramStart"/>
      <w:r>
        <w:rPr>
          <w:rFonts w:ascii="Calibri" w:hAnsi="Calibri" w:cs="Arial"/>
          <w:b/>
          <w:spacing w:val="-8"/>
          <w:sz w:val="28"/>
          <w:szCs w:val="28"/>
        </w:rPr>
        <w:t>pour</w:t>
      </w:r>
      <w:proofErr w:type="gramEnd"/>
      <w:r>
        <w:rPr>
          <w:rFonts w:ascii="Calibri" w:hAnsi="Calibri" w:cs="Arial"/>
          <w:b/>
          <w:spacing w:val="-8"/>
          <w:sz w:val="28"/>
          <w:szCs w:val="28"/>
        </w:rPr>
        <w:t xml:space="preserve"> un renfort en CDD de </w:t>
      </w:r>
      <w:r w:rsidR="00614EFF">
        <w:rPr>
          <w:rFonts w:ascii="Calibri" w:hAnsi="Calibri" w:cs="Arial"/>
          <w:b/>
          <w:spacing w:val="-8"/>
          <w:sz w:val="28"/>
          <w:szCs w:val="28"/>
        </w:rPr>
        <w:t>6</w:t>
      </w:r>
      <w:r>
        <w:rPr>
          <w:rFonts w:ascii="Calibri" w:hAnsi="Calibri" w:cs="Arial"/>
          <w:b/>
          <w:spacing w:val="-8"/>
          <w:sz w:val="28"/>
          <w:szCs w:val="28"/>
        </w:rPr>
        <w:t xml:space="preserve"> mois</w:t>
      </w:r>
    </w:p>
    <w:p w:rsidR="00887794" w:rsidRDefault="00791411" w:rsidP="00415AF4">
      <w:pPr>
        <w:pStyle w:val="NormalWeb"/>
        <w:shd w:val="clear" w:color="auto" w:fill="FFFFFF"/>
        <w:spacing w:before="0" w:after="0"/>
        <w:ind w:left="0" w:right="0"/>
        <w:jc w:val="center"/>
        <w:rPr>
          <w:rFonts w:ascii="Calibri" w:hAnsi="Calibri" w:cs="Arial"/>
          <w:b/>
          <w:spacing w:val="-8"/>
          <w:sz w:val="28"/>
          <w:szCs w:val="28"/>
        </w:rPr>
      </w:pPr>
      <w:r>
        <w:rPr>
          <w:rFonts w:ascii="Calibri" w:hAnsi="Calibri" w:cs="Arial"/>
          <w:b/>
          <w:spacing w:val="-8"/>
          <w:sz w:val="28"/>
          <w:szCs w:val="28"/>
        </w:rPr>
        <w:t xml:space="preserve">Catégorie </w:t>
      </w:r>
      <w:r w:rsidR="00324291">
        <w:rPr>
          <w:rFonts w:ascii="Calibri" w:hAnsi="Calibri" w:cs="Arial"/>
          <w:b/>
          <w:spacing w:val="-8"/>
          <w:sz w:val="28"/>
          <w:szCs w:val="28"/>
        </w:rPr>
        <w:t xml:space="preserve">B ou C </w:t>
      </w:r>
    </w:p>
    <w:p w:rsidR="00324291" w:rsidRPr="00324291" w:rsidRDefault="00324291" w:rsidP="00415AF4">
      <w:pPr>
        <w:pStyle w:val="NormalWeb"/>
        <w:shd w:val="clear" w:color="auto" w:fill="FFFFFF"/>
        <w:spacing w:before="0" w:after="0"/>
        <w:ind w:left="0" w:right="0"/>
        <w:jc w:val="center"/>
        <w:rPr>
          <w:rFonts w:ascii="Calibri" w:hAnsi="Calibri" w:cs="Arial"/>
          <w:b/>
          <w:spacing w:val="-8"/>
          <w:sz w:val="18"/>
          <w:szCs w:val="28"/>
        </w:rPr>
      </w:pPr>
    </w:p>
    <w:p w:rsidR="007A71F8" w:rsidRPr="00726578" w:rsidRDefault="007A71F8" w:rsidP="00FB540A">
      <w:pPr>
        <w:ind w:right="-471"/>
        <w:contextualSpacing/>
        <w:rPr>
          <w:rFonts w:ascii="Arial" w:hAnsi="Arial" w:cs="Arial"/>
          <w:b/>
          <w:color w:val="000000"/>
          <w:spacing w:val="-8"/>
          <w:sz w:val="22"/>
          <w:szCs w:val="22"/>
          <w:u w:val="single"/>
        </w:rPr>
      </w:pPr>
      <w:r w:rsidRPr="00726578">
        <w:rPr>
          <w:rFonts w:ascii="Arial" w:hAnsi="Arial" w:cs="Arial"/>
          <w:b/>
          <w:color w:val="000000"/>
          <w:spacing w:val="-8"/>
          <w:sz w:val="22"/>
          <w:szCs w:val="22"/>
          <w:u w:val="single"/>
        </w:rPr>
        <w:t>Mission :</w:t>
      </w:r>
    </w:p>
    <w:p w:rsidR="007A71F8" w:rsidRPr="00252F1B" w:rsidRDefault="007A71F8" w:rsidP="007A71F8">
      <w:pPr>
        <w:ind w:left="1134" w:right="-471"/>
        <w:contextualSpacing/>
        <w:rPr>
          <w:rFonts w:ascii="Arial" w:hAnsi="Arial" w:cs="Arial"/>
          <w:b/>
          <w:color w:val="000000"/>
          <w:spacing w:val="-8"/>
          <w:sz w:val="10"/>
          <w:szCs w:val="22"/>
        </w:rPr>
      </w:pPr>
    </w:p>
    <w:p w:rsidR="005A4A69" w:rsidRPr="005A4A69" w:rsidRDefault="005A4A69" w:rsidP="005A4A69">
      <w:pPr>
        <w:rPr>
          <w:rFonts w:ascii="Arial" w:hAnsi="Arial" w:cs="Arial"/>
          <w:b/>
          <w:sz w:val="22"/>
          <w:szCs w:val="22"/>
        </w:rPr>
      </w:pPr>
      <w:r w:rsidRPr="005A4A69">
        <w:rPr>
          <w:rFonts w:ascii="Arial" w:hAnsi="Arial" w:cs="Arial"/>
          <w:b/>
          <w:sz w:val="22"/>
          <w:szCs w:val="22"/>
        </w:rPr>
        <w:t>Placé sous l’autorité du Responsable des r</w:t>
      </w:r>
      <w:r w:rsidR="00880E24">
        <w:rPr>
          <w:rFonts w:ascii="Arial" w:hAnsi="Arial" w:cs="Arial"/>
          <w:b/>
          <w:sz w:val="22"/>
          <w:szCs w:val="22"/>
        </w:rPr>
        <w:t>essources humaines, au sein du s</w:t>
      </w:r>
      <w:r w:rsidRPr="005A4A69">
        <w:rPr>
          <w:rFonts w:ascii="Arial" w:hAnsi="Arial" w:cs="Arial"/>
          <w:b/>
          <w:sz w:val="22"/>
          <w:szCs w:val="22"/>
        </w:rPr>
        <w:t xml:space="preserve">ervice </w:t>
      </w:r>
      <w:r w:rsidR="00880E24" w:rsidRPr="005A4A69">
        <w:rPr>
          <w:rFonts w:ascii="Arial" w:hAnsi="Arial" w:cs="Arial"/>
          <w:b/>
          <w:sz w:val="22"/>
          <w:szCs w:val="22"/>
        </w:rPr>
        <w:t>R</w:t>
      </w:r>
      <w:r w:rsidR="00880E24">
        <w:rPr>
          <w:rFonts w:ascii="Arial" w:hAnsi="Arial" w:cs="Arial"/>
          <w:b/>
          <w:sz w:val="22"/>
          <w:szCs w:val="22"/>
        </w:rPr>
        <w:t>essources humaines et développement professionnel,</w:t>
      </w:r>
      <w:r w:rsidRPr="005A4A69">
        <w:rPr>
          <w:rFonts w:ascii="Arial" w:hAnsi="Arial" w:cs="Arial"/>
          <w:b/>
          <w:sz w:val="22"/>
          <w:szCs w:val="22"/>
        </w:rPr>
        <w:t xml:space="preserve"> le gestionnaire des ressources humaines a pour mission :</w:t>
      </w:r>
    </w:p>
    <w:p w:rsidR="005A4A69" w:rsidRPr="005A4A69" w:rsidRDefault="00880E24" w:rsidP="00880E24">
      <w:pPr>
        <w:numPr>
          <w:ilvl w:val="0"/>
          <w:numId w:val="23"/>
        </w:numPr>
        <w:jc w:val="both"/>
        <w:rPr>
          <w:rFonts w:ascii="Arial" w:hAnsi="Arial" w:cs="Arial"/>
          <w:b/>
          <w:sz w:val="22"/>
          <w:szCs w:val="22"/>
        </w:rPr>
      </w:pPr>
      <w:proofErr w:type="gramStart"/>
      <w:r>
        <w:rPr>
          <w:rFonts w:ascii="Arial" w:hAnsi="Arial" w:cs="Arial"/>
          <w:b/>
          <w:sz w:val="22"/>
          <w:szCs w:val="22"/>
        </w:rPr>
        <w:t>g</w:t>
      </w:r>
      <w:r w:rsidR="005A4A69" w:rsidRPr="005A4A69">
        <w:rPr>
          <w:rFonts w:ascii="Arial" w:hAnsi="Arial" w:cs="Arial"/>
          <w:b/>
          <w:sz w:val="22"/>
          <w:szCs w:val="22"/>
        </w:rPr>
        <w:t>estion</w:t>
      </w:r>
      <w:proofErr w:type="gramEnd"/>
      <w:r w:rsidR="005A4A69" w:rsidRPr="005A4A69">
        <w:rPr>
          <w:rFonts w:ascii="Arial" w:hAnsi="Arial" w:cs="Arial"/>
          <w:b/>
          <w:sz w:val="22"/>
          <w:szCs w:val="22"/>
        </w:rPr>
        <w:t xml:space="preserve"> administrative et mise à jour des données relatives au personnel sur informatique et dans les dossiers administratifs des agents</w:t>
      </w:r>
      <w:r w:rsidR="00831B54">
        <w:rPr>
          <w:rFonts w:ascii="Arial" w:hAnsi="Arial" w:cs="Arial"/>
          <w:b/>
          <w:sz w:val="22"/>
          <w:szCs w:val="22"/>
        </w:rPr>
        <w:t> ;</w:t>
      </w:r>
    </w:p>
    <w:p w:rsidR="005A4A69" w:rsidRPr="005A4A69" w:rsidRDefault="00880E24" w:rsidP="00880E24">
      <w:pPr>
        <w:numPr>
          <w:ilvl w:val="0"/>
          <w:numId w:val="23"/>
        </w:numPr>
        <w:jc w:val="both"/>
        <w:rPr>
          <w:rFonts w:ascii="Arial" w:hAnsi="Arial" w:cs="Arial"/>
          <w:b/>
          <w:sz w:val="22"/>
          <w:szCs w:val="22"/>
        </w:rPr>
      </w:pPr>
      <w:proofErr w:type="gramStart"/>
      <w:r>
        <w:rPr>
          <w:rFonts w:ascii="Arial" w:hAnsi="Arial" w:cs="Arial"/>
          <w:b/>
          <w:sz w:val="22"/>
          <w:szCs w:val="22"/>
        </w:rPr>
        <w:t>t</w:t>
      </w:r>
      <w:r w:rsidR="005A4A69" w:rsidRPr="005A4A69">
        <w:rPr>
          <w:rFonts w:ascii="Arial" w:hAnsi="Arial" w:cs="Arial"/>
          <w:b/>
          <w:sz w:val="22"/>
          <w:szCs w:val="22"/>
        </w:rPr>
        <w:t>raitement</w:t>
      </w:r>
      <w:proofErr w:type="gramEnd"/>
      <w:r w:rsidR="005A4A69" w:rsidRPr="005A4A69">
        <w:rPr>
          <w:rFonts w:ascii="Arial" w:hAnsi="Arial" w:cs="Arial"/>
          <w:b/>
          <w:sz w:val="22"/>
          <w:szCs w:val="22"/>
        </w:rPr>
        <w:t xml:space="preserve"> de la paie du p</w:t>
      </w:r>
      <w:r w:rsidR="00831B54">
        <w:rPr>
          <w:rFonts w:ascii="Arial" w:hAnsi="Arial" w:cs="Arial"/>
          <w:b/>
          <w:sz w:val="22"/>
          <w:szCs w:val="22"/>
        </w:rPr>
        <w:t>ersonnel et indemnités des élus.</w:t>
      </w:r>
    </w:p>
    <w:p w:rsidR="007A71F8" w:rsidRPr="00726578" w:rsidRDefault="007A71F8" w:rsidP="005A4A69">
      <w:pPr>
        <w:jc w:val="both"/>
        <w:rPr>
          <w:rFonts w:ascii="Arial" w:hAnsi="Arial" w:cs="Arial"/>
          <w:b/>
          <w:color w:val="000000"/>
          <w:spacing w:val="-8"/>
          <w:sz w:val="22"/>
          <w:szCs w:val="22"/>
        </w:rPr>
      </w:pPr>
    </w:p>
    <w:p w:rsidR="007A71F8" w:rsidRPr="00726578" w:rsidRDefault="007A71F8" w:rsidP="00955738">
      <w:pPr>
        <w:tabs>
          <w:tab w:val="left" w:pos="4095"/>
        </w:tabs>
        <w:ind w:right="-471"/>
        <w:contextualSpacing/>
        <w:rPr>
          <w:rFonts w:ascii="Arial" w:hAnsi="Arial" w:cs="Arial"/>
          <w:b/>
          <w:color w:val="000000"/>
          <w:spacing w:val="-8"/>
          <w:sz w:val="22"/>
          <w:szCs w:val="22"/>
          <w:u w:val="single"/>
        </w:rPr>
      </w:pPr>
      <w:r w:rsidRPr="00726578">
        <w:rPr>
          <w:rFonts w:ascii="Arial" w:hAnsi="Arial" w:cs="Arial"/>
          <w:b/>
          <w:color w:val="000000"/>
          <w:spacing w:val="-8"/>
          <w:sz w:val="22"/>
          <w:szCs w:val="22"/>
          <w:u w:val="single"/>
        </w:rPr>
        <w:t>Activités principales :</w:t>
      </w:r>
    </w:p>
    <w:p w:rsidR="007A71F8" w:rsidRPr="00252F1B" w:rsidRDefault="007A71F8" w:rsidP="007A71F8">
      <w:pPr>
        <w:ind w:left="1134" w:right="-471"/>
        <w:contextualSpacing/>
        <w:rPr>
          <w:rFonts w:ascii="Arial" w:hAnsi="Arial" w:cs="Arial"/>
          <w:b/>
          <w:color w:val="000000"/>
          <w:spacing w:val="-8"/>
          <w:sz w:val="6"/>
          <w:szCs w:val="22"/>
        </w:rPr>
      </w:pPr>
    </w:p>
    <w:p w:rsidR="005A4A69" w:rsidRPr="005A4A69" w:rsidRDefault="005A4A69" w:rsidP="005A4A69">
      <w:pPr>
        <w:pStyle w:val="Paragraphedeliste"/>
        <w:numPr>
          <w:ilvl w:val="0"/>
          <w:numId w:val="20"/>
        </w:numPr>
        <w:spacing w:line="276" w:lineRule="auto"/>
        <w:jc w:val="both"/>
        <w:rPr>
          <w:rFonts w:ascii="Arial" w:hAnsi="Arial" w:cs="Arial"/>
          <w:b/>
          <w:sz w:val="22"/>
          <w:szCs w:val="20"/>
          <w:u w:val="single"/>
        </w:rPr>
      </w:pPr>
      <w:r w:rsidRPr="005A4A69">
        <w:rPr>
          <w:rFonts w:ascii="Arial" w:hAnsi="Arial" w:cs="Arial"/>
          <w:b/>
          <w:sz w:val="22"/>
          <w:szCs w:val="20"/>
          <w:u w:val="single"/>
        </w:rPr>
        <w:t>Gestion de la paie et des charges afférentes :</w:t>
      </w:r>
    </w:p>
    <w:p w:rsidR="005A4A69" w:rsidRPr="005A4A69" w:rsidRDefault="005A4A69" w:rsidP="00880E24">
      <w:pPr>
        <w:pStyle w:val="Paragraphedeliste"/>
        <w:numPr>
          <w:ilvl w:val="0"/>
          <w:numId w:val="24"/>
        </w:numPr>
        <w:spacing w:line="276" w:lineRule="auto"/>
        <w:jc w:val="both"/>
        <w:rPr>
          <w:rFonts w:ascii="Arial" w:hAnsi="Arial" w:cs="Arial"/>
          <w:sz w:val="22"/>
          <w:szCs w:val="20"/>
        </w:rPr>
      </w:pPr>
      <w:proofErr w:type="gramStart"/>
      <w:r>
        <w:rPr>
          <w:rFonts w:ascii="Arial" w:hAnsi="Arial" w:cs="Arial"/>
          <w:sz w:val="22"/>
          <w:szCs w:val="20"/>
        </w:rPr>
        <w:t>a</w:t>
      </w:r>
      <w:r w:rsidRPr="005A4A69">
        <w:rPr>
          <w:rFonts w:ascii="Arial" w:hAnsi="Arial" w:cs="Arial"/>
          <w:sz w:val="22"/>
          <w:szCs w:val="20"/>
        </w:rPr>
        <w:t>dministration</w:t>
      </w:r>
      <w:proofErr w:type="gramEnd"/>
      <w:r w:rsidRPr="005A4A69">
        <w:rPr>
          <w:rFonts w:ascii="Arial" w:hAnsi="Arial" w:cs="Arial"/>
          <w:sz w:val="22"/>
          <w:szCs w:val="20"/>
        </w:rPr>
        <w:t xml:space="preserve"> de l’ensemble des éléments fixes et variables de paie (régime indemnitaires, heures supplémentaires, astreintes, retenues diverses...)</w:t>
      </w:r>
      <w:r w:rsidR="00831B54">
        <w:rPr>
          <w:rFonts w:ascii="Arial" w:hAnsi="Arial" w:cs="Arial"/>
          <w:sz w:val="22"/>
          <w:szCs w:val="20"/>
        </w:rPr>
        <w:t> ;</w:t>
      </w:r>
    </w:p>
    <w:p w:rsidR="005A4A69" w:rsidRPr="005A4A69" w:rsidRDefault="005A4A69" w:rsidP="00880E24">
      <w:pPr>
        <w:pStyle w:val="Paragraphedeliste"/>
        <w:numPr>
          <w:ilvl w:val="0"/>
          <w:numId w:val="24"/>
        </w:numPr>
        <w:spacing w:line="276" w:lineRule="auto"/>
        <w:jc w:val="both"/>
        <w:rPr>
          <w:rFonts w:ascii="Arial" w:hAnsi="Arial" w:cs="Arial"/>
          <w:sz w:val="22"/>
          <w:szCs w:val="20"/>
        </w:rPr>
      </w:pPr>
      <w:proofErr w:type="gramStart"/>
      <w:r>
        <w:rPr>
          <w:rFonts w:ascii="Arial" w:hAnsi="Arial" w:cs="Arial"/>
          <w:sz w:val="22"/>
          <w:szCs w:val="20"/>
        </w:rPr>
        <w:t>é</w:t>
      </w:r>
      <w:r w:rsidRPr="005A4A69">
        <w:rPr>
          <w:rFonts w:ascii="Arial" w:hAnsi="Arial" w:cs="Arial"/>
          <w:sz w:val="22"/>
          <w:szCs w:val="20"/>
        </w:rPr>
        <w:t>laboration</w:t>
      </w:r>
      <w:proofErr w:type="gramEnd"/>
      <w:r w:rsidRPr="005A4A69">
        <w:rPr>
          <w:rFonts w:ascii="Arial" w:hAnsi="Arial" w:cs="Arial"/>
          <w:sz w:val="22"/>
          <w:szCs w:val="20"/>
        </w:rPr>
        <w:t xml:space="preserve"> des déclarations mensuelles et annuelles auprès des tiers – DSN corrections et traitements des anomalies</w:t>
      </w:r>
      <w:r w:rsidR="00831B54">
        <w:rPr>
          <w:rFonts w:ascii="Arial" w:hAnsi="Arial" w:cs="Arial"/>
          <w:sz w:val="22"/>
          <w:szCs w:val="20"/>
        </w:rPr>
        <w:t> ;</w:t>
      </w:r>
    </w:p>
    <w:p w:rsidR="005A4A69" w:rsidRPr="005A4A69" w:rsidRDefault="005A4A69" w:rsidP="00880E24">
      <w:pPr>
        <w:pStyle w:val="Paragraphedeliste"/>
        <w:numPr>
          <w:ilvl w:val="0"/>
          <w:numId w:val="24"/>
        </w:numPr>
        <w:spacing w:line="276" w:lineRule="auto"/>
        <w:jc w:val="both"/>
        <w:rPr>
          <w:rFonts w:ascii="Arial" w:hAnsi="Arial" w:cs="Arial"/>
          <w:sz w:val="22"/>
          <w:szCs w:val="20"/>
        </w:rPr>
      </w:pPr>
      <w:proofErr w:type="gramStart"/>
      <w:r>
        <w:rPr>
          <w:rFonts w:ascii="Arial" w:hAnsi="Arial" w:cs="Arial"/>
          <w:sz w:val="22"/>
          <w:szCs w:val="20"/>
        </w:rPr>
        <w:t>e</w:t>
      </w:r>
      <w:r w:rsidRPr="005A4A69">
        <w:rPr>
          <w:rFonts w:ascii="Arial" w:hAnsi="Arial" w:cs="Arial"/>
          <w:sz w:val="22"/>
          <w:szCs w:val="20"/>
        </w:rPr>
        <w:t>xtraction</w:t>
      </w:r>
      <w:proofErr w:type="gramEnd"/>
      <w:r w:rsidRPr="005A4A69">
        <w:rPr>
          <w:rFonts w:ascii="Arial" w:hAnsi="Arial" w:cs="Arial"/>
          <w:sz w:val="22"/>
          <w:szCs w:val="20"/>
        </w:rPr>
        <w:t xml:space="preserve"> et simulation des coûts de personnel</w:t>
      </w:r>
      <w:r w:rsidR="00831B54">
        <w:rPr>
          <w:rFonts w:ascii="Arial" w:hAnsi="Arial" w:cs="Arial"/>
          <w:sz w:val="22"/>
          <w:szCs w:val="20"/>
        </w:rPr>
        <w:t> ;</w:t>
      </w:r>
    </w:p>
    <w:p w:rsidR="005A4A69" w:rsidRPr="005A4A69" w:rsidRDefault="005A4A69" w:rsidP="00880E24">
      <w:pPr>
        <w:pStyle w:val="Paragraphedeliste"/>
        <w:numPr>
          <w:ilvl w:val="0"/>
          <w:numId w:val="24"/>
        </w:numPr>
        <w:spacing w:line="276" w:lineRule="auto"/>
        <w:jc w:val="both"/>
        <w:rPr>
          <w:rFonts w:ascii="Arial" w:hAnsi="Arial" w:cs="Arial"/>
          <w:sz w:val="22"/>
          <w:szCs w:val="20"/>
        </w:rPr>
      </w:pPr>
      <w:proofErr w:type="gramStart"/>
      <w:r>
        <w:rPr>
          <w:rFonts w:ascii="Arial" w:hAnsi="Arial" w:cs="Arial"/>
          <w:sz w:val="22"/>
          <w:szCs w:val="20"/>
        </w:rPr>
        <w:t>g</w:t>
      </w:r>
      <w:r w:rsidRPr="005A4A69">
        <w:rPr>
          <w:rFonts w:ascii="Arial" w:hAnsi="Arial" w:cs="Arial"/>
          <w:sz w:val="22"/>
          <w:szCs w:val="20"/>
        </w:rPr>
        <w:t>estion</w:t>
      </w:r>
      <w:proofErr w:type="gramEnd"/>
      <w:r w:rsidRPr="005A4A69">
        <w:rPr>
          <w:rFonts w:ascii="Arial" w:hAnsi="Arial" w:cs="Arial"/>
          <w:sz w:val="22"/>
          <w:szCs w:val="20"/>
        </w:rPr>
        <w:t xml:space="preserve"> des chèques déjeuners</w:t>
      </w:r>
      <w:r w:rsidR="00831B54">
        <w:rPr>
          <w:rFonts w:ascii="Arial" w:hAnsi="Arial" w:cs="Arial"/>
          <w:sz w:val="22"/>
          <w:szCs w:val="20"/>
        </w:rPr>
        <w:t> ;</w:t>
      </w:r>
    </w:p>
    <w:p w:rsidR="005A4A69" w:rsidRPr="005A4A69" w:rsidRDefault="005A4A69" w:rsidP="00880E24">
      <w:pPr>
        <w:pStyle w:val="Paragraphedeliste"/>
        <w:numPr>
          <w:ilvl w:val="0"/>
          <w:numId w:val="24"/>
        </w:numPr>
        <w:spacing w:line="276" w:lineRule="auto"/>
        <w:jc w:val="both"/>
        <w:rPr>
          <w:rFonts w:ascii="Arial" w:hAnsi="Arial" w:cs="Arial"/>
          <w:sz w:val="22"/>
          <w:szCs w:val="20"/>
        </w:rPr>
      </w:pPr>
      <w:proofErr w:type="gramStart"/>
      <w:r>
        <w:rPr>
          <w:rFonts w:ascii="Arial" w:hAnsi="Arial" w:cs="Arial"/>
          <w:sz w:val="22"/>
          <w:szCs w:val="20"/>
        </w:rPr>
        <w:t>v</w:t>
      </w:r>
      <w:r w:rsidRPr="005A4A69">
        <w:rPr>
          <w:rFonts w:ascii="Arial" w:hAnsi="Arial" w:cs="Arial"/>
          <w:sz w:val="22"/>
          <w:szCs w:val="20"/>
        </w:rPr>
        <w:t>érification</w:t>
      </w:r>
      <w:proofErr w:type="gramEnd"/>
      <w:r w:rsidRPr="005A4A69">
        <w:rPr>
          <w:rFonts w:ascii="Arial" w:hAnsi="Arial" w:cs="Arial"/>
          <w:sz w:val="22"/>
          <w:szCs w:val="20"/>
        </w:rPr>
        <w:t xml:space="preserve"> de la saisie des éléments de paie sur le logiciel et Contrôle des paies</w:t>
      </w:r>
      <w:r w:rsidR="00831B54">
        <w:rPr>
          <w:rFonts w:ascii="Arial" w:hAnsi="Arial" w:cs="Arial"/>
          <w:sz w:val="22"/>
          <w:szCs w:val="20"/>
        </w:rPr>
        <w:t>.</w:t>
      </w:r>
    </w:p>
    <w:p w:rsidR="005A4A69" w:rsidRPr="005A4A69" w:rsidRDefault="005A4A69" w:rsidP="005A4A69">
      <w:pPr>
        <w:pStyle w:val="Paragraphedeliste"/>
        <w:jc w:val="both"/>
        <w:rPr>
          <w:rFonts w:ascii="Arial" w:hAnsi="Arial" w:cs="Arial"/>
          <w:sz w:val="22"/>
          <w:szCs w:val="20"/>
        </w:rPr>
      </w:pPr>
    </w:p>
    <w:p w:rsidR="005A4A69" w:rsidRPr="005A4A69" w:rsidRDefault="005A4A69" w:rsidP="005A4A69">
      <w:pPr>
        <w:pStyle w:val="Paragraphedeliste"/>
        <w:numPr>
          <w:ilvl w:val="0"/>
          <w:numId w:val="21"/>
        </w:numPr>
        <w:spacing w:line="276" w:lineRule="auto"/>
        <w:jc w:val="both"/>
        <w:rPr>
          <w:rFonts w:ascii="Arial" w:hAnsi="Arial" w:cs="Arial"/>
          <w:b/>
          <w:sz w:val="22"/>
          <w:szCs w:val="20"/>
          <w:u w:val="single"/>
        </w:rPr>
      </w:pPr>
      <w:r w:rsidRPr="005A4A69">
        <w:rPr>
          <w:rFonts w:ascii="Arial" w:hAnsi="Arial" w:cs="Arial"/>
          <w:b/>
          <w:sz w:val="22"/>
          <w:szCs w:val="20"/>
          <w:u w:val="single"/>
        </w:rPr>
        <w:t>Gestion administrative du personnel :</w:t>
      </w:r>
    </w:p>
    <w:p w:rsidR="005A4A69" w:rsidRPr="005A4A69" w:rsidRDefault="005A4A69" w:rsidP="00880E24">
      <w:pPr>
        <w:pStyle w:val="Paragraphedeliste"/>
        <w:numPr>
          <w:ilvl w:val="0"/>
          <w:numId w:val="25"/>
        </w:numPr>
        <w:spacing w:line="276" w:lineRule="auto"/>
        <w:jc w:val="both"/>
        <w:rPr>
          <w:rFonts w:ascii="Arial" w:hAnsi="Arial" w:cs="Arial"/>
          <w:sz w:val="22"/>
          <w:szCs w:val="20"/>
        </w:rPr>
      </w:pPr>
      <w:proofErr w:type="gramStart"/>
      <w:r>
        <w:rPr>
          <w:rFonts w:ascii="Arial" w:hAnsi="Arial" w:cs="Arial"/>
          <w:sz w:val="22"/>
          <w:szCs w:val="20"/>
        </w:rPr>
        <w:t>g</w:t>
      </w:r>
      <w:r w:rsidRPr="005A4A69">
        <w:rPr>
          <w:rFonts w:ascii="Arial" w:hAnsi="Arial" w:cs="Arial"/>
          <w:sz w:val="22"/>
          <w:szCs w:val="20"/>
        </w:rPr>
        <w:t>estion</w:t>
      </w:r>
      <w:proofErr w:type="gramEnd"/>
      <w:r w:rsidRPr="005A4A69">
        <w:rPr>
          <w:rFonts w:ascii="Arial" w:hAnsi="Arial" w:cs="Arial"/>
          <w:sz w:val="22"/>
          <w:szCs w:val="20"/>
        </w:rPr>
        <w:t xml:space="preserve"> des agents recrutés : courriers, reprise de l’antériorité, arrêtés de nomination, </w:t>
      </w:r>
      <w:proofErr w:type="spellStart"/>
      <w:r w:rsidRPr="005A4A69">
        <w:rPr>
          <w:rFonts w:ascii="Arial" w:hAnsi="Arial" w:cs="Arial"/>
          <w:sz w:val="22"/>
          <w:szCs w:val="20"/>
        </w:rPr>
        <w:t>stagiairisation</w:t>
      </w:r>
      <w:proofErr w:type="spellEnd"/>
      <w:r w:rsidRPr="005A4A69">
        <w:rPr>
          <w:rFonts w:ascii="Arial" w:hAnsi="Arial" w:cs="Arial"/>
          <w:sz w:val="22"/>
          <w:szCs w:val="20"/>
        </w:rPr>
        <w:t>, titularisation</w:t>
      </w:r>
      <w:r w:rsidR="00831B54">
        <w:rPr>
          <w:rFonts w:ascii="Arial" w:hAnsi="Arial" w:cs="Arial"/>
          <w:sz w:val="22"/>
          <w:szCs w:val="20"/>
        </w:rPr>
        <w:t>, mutation, contrats, avenants… ;</w:t>
      </w:r>
    </w:p>
    <w:p w:rsidR="005A4A69" w:rsidRPr="005A4A69" w:rsidRDefault="005A4A69" w:rsidP="00880E24">
      <w:pPr>
        <w:pStyle w:val="Paragraphedeliste"/>
        <w:numPr>
          <w:ilvl w:val="0"/>
          <w:numId w:val="25"/>
        </w:numPr>
        <w:spacing w:line="276" w:lineRule="auto"/>
        <w:jc w:val="both"/>
        <w:rPr>
          <w:rFonts w:ascii="Arial" w:hAnsi="Arial" w:cs="Arial"/>
          <w:sz w:val="22"/>
          <w:szCs w:val="20"/>
        </w:rPr>
      </w:pPr>
      <w:proofErr w:type="gramStart"/>
      <w:r>
        <w:rPr>
          <w:rFonts w:ascii="Arial" w:hAnsi="Arial" w:cs="Arial"/>
          <w:sz w:val="22"/>
          <w:szCs w:val="20"/>
        </w:rPr>
        <w:t>g</w:t>
      </w:r>
      <w:r w:rsidRPr="005A4A69">
        <w:rPr>
          <w:rFonts w:ascii="Arial" w:hAnsi="Arial" w:cs="Arial"/>
          <w:sz w:val="22"/>
          <w:szCs w:val="20"/>
        </w:rPr>
        <w:t>estion</w:t>
      </w:r>
      <w:proofErr w:type="gramEnd"/>
      <w:r w:rsidRPr="005A4A69">
        <w:rPr>
          <w:rFonts w:ascii="Arial" w:hAnsi="Arial" w:cs="Arial"/>
          <w:sz w:val="22"/>
          <w:szCs w:val="20"/>
        </w:rPr>
        <w:t xml:space="preserve"> du déroulement des carrières des agents de leur entrée dans la collectivité à leur fin de fonction: avancements d’échelon, avancements de grade, promotion interne, temps de travail, changements de position administrative</w:t>
      </w:r>
      <w:r>
        <w:rPr>
          <w:rFonts w:ascii="Arial" w:hAnsi="Arial" w:cs="Arial"/>
          <w:sz w:val="22"/>
          <w:szCs w:val="20"/>
        </w:rPr>
        <w:t>…</w:t>
      </w:r>
      <w:r w:rsidR="00831B54">
        <w:rPr>
          <w:rFonts w:ascii="Arial" w:hAnsi="Arial" w:cs="Arial"/>
          <w:sz w:val="22"/>
          <w:szCs w:val="20"/>
        </w:rPr>
        <w:t> ;</w:t>
      </w:r>
    </w:p>
    <w:p w:rsidR="005A4A69" w:rsidRPr="005A4A69" w:rsidRDefault="005A4A69" w:rsidP="00880E24">
      <w:pPr>
        <w:pStyle w:val="Paragraphedeliste"/>
        <w:numPr>
          <w:ilvl w:val="0"/>
          <w:numId w:val="25"/>
        </w:numPr>
        <w:spacing w:line="276" w:lineRule="auto"/>
        <w:jc w:val="both"/>
        <w:rPr>
          <w:rFonts w:ascii="Arial" w:hAnsi="Arial" w:cs="Arial"/>
          <w:sz w:val="22"/>
          <w:szCs w:val="20"/>
        </w:rPr>
      </w:pPr>
      <w:proofErr w:type="gramStart"/>
      <w:r>
        <w:rPr>
          <w:rFonts w:ascii="Arial" w:hAnsi="Arial" w:cs="Arial"/>
          <w:sz w:val="22"/>
          <w:szCs w:val="20"/>
        </w:rPr>
        <w:t>g</w:t>
      </w:r>
      <w:r w:rsidRPr="005A4A69">
        <w:rPr>
          <w:rFonts w:ascii="Arial" w:hAnsi="Arial" w:cs="Arial"/>
          <w:sz w:val="22"/>
          <w:szCs w:val="20"/>
        </w:rPr>
        <w:t>estion</w:t>
      </w:r>
      <w:proofErr w:type="gramEnd"/>
      <w:r w:rsidRPr="005A4A69">
        <w:rPr>
          <w:rFonts w:ascii="Arial" w:hAnsi="Arial" w:cs="Arial"/>
          <w:sz w:val="22"/>
          <w:szCs w:val="20"/>
        </w:rPr>
        <w:t xml:space="preserve"> et suivi de l’ensemble des absences : congés annuels, RTT, CET, congés de maladie ordinaire, congés de longue maladie ou de longue durée, accident du travail...</w:t>
      </w:r>
      <w:r w:rsidR="00831B54">
        <w:rPr>
          <w:rFonts w:ascii="Arial" w:hAnsi="Arial" w:cs="Arial"/>
          <w:sz w:val="22"/>
          <w:szCs w:val="20"/>
        </w:rPr>
        <w:t> ;</w:t>
      </w:r>
    </w:p>
    <w:p w:rsidR="005A4A69" w:rsidRPr="005A4A69" w:rsidRDefault="005A4A69" w:rsidP="00880E24">
      <w:pPr>
        <w:pStyle w:val="Paragraphedeliste"/>
        <w:numPr>
          <w:ilvl w:val="0"/>
          <w:numId w:val="25"/>
        </w:numPr>
        <w:spacing w:line="276" w:lineRule="auto"/>
        <w:jc w:val="both"/>
        <w:rPr>
          <w:rFonts w:ascii="Arial" w:hAnsi="Arial" w:cs="Arial"/>
          <w:sz w:val="22"/>
          <w:szCs w:val="20"/>
        </w:rPr>
      </w:pPr>
      <w:proofErr w:type="gramStart"/>
      <w:r>
        <w:rPr>
          <w:rFonts w:ascii="Arial" w:hAnsi="Arial" w:cs="Arial"/>
          <w:sz w:val="22"/>
          <w:szCs w:val="20"/>
        </w:rPr>
        <w:t>v</w:t>
      </w:r>
      <w:r w:rsidRPr="005A4A69">
        <w:rPr>
          <w:rFonts w:ascii="Arial" w:hAnsi="Arial" w:cs="Arial"/>
          <w:sz w:val="22"/>
          <w:szCs w:val="20"/>
        </w:rPr>
        <w:t>eiller</w:t>
      </w:r>
      <w:proofErr w:type="gramEnd"/>
      <w:r w:rsidRPr="005A4A69">
        <w:rPr>
          <w:rFonts w:ascii="Arial" w:hAnsi="Arial" w:cs="Arial"/>
          <w:sz w:val="22"/>
          <w:szCs w:val="20"/>
        </w:rPr>
        <w:t xml:space="preserve"> à la tenue et la mise à jour des dossiers individuels (numériques et papiers) des agents</w:t>
      </w:r>
      <w:r w:rsidR="00831B54">
        <w:rPr>
          <w:rFonts w:ascii="Arial" w:hAnsi="Arial" w:cs="Arial"/>
          <w:sz w:val="22"/>
          <w:szCs w:val="20"/>
        </w:rPr>
        <w:t> ;</w:t>
      </w:r>
    </w:p>
    <w:p w:rsidR="005A4A69" w:rsidRPr="005A4A69" w:rsidRDefault="005A4A69" w:rsidP="00880E24">
      <w:pPr>
        <w:pStyle w:val="Paragraphedeliste"/>
        <w:numPr>
          <w:ilvl w:val="0"/>
          <w:numId w:val="25"/>
        </w:numPr>
        <w:spacing w:line="276" w:lineRule="auto"/>
        <w:jc w:val="both"/>
        <w:rPr>
          <w:rFonts w:ascii="Arial" w:hAnsi="Arial" w:cs="Arial"/>
          <w:sz w:val="22"/>
          <w:szCs w:val="20"/>
        </w:rPr>
      </w:pPr>
      <w:proofErr w:type="gramStart"/>
      <w:r>
        <w:rPr>
          <w:rFonts w:ascii="Arial" w:hAnsi="Arial" w:cs="Arial"/>
          <w:sz w:val="22"/>
          <w:szCs w:val="20"/>
        </w:rPr>
        <w:t>a</w:t>
      </w:r>
      <w:r w:rsidRPr="005A4A69">
        <w:rPr>
          <w:rFonts w:ascii="Arial" w:hAnsi="Arial" w:cs="Arial"/>
          <w:sz w:val="22"/>
          <w:szCs w:val="20"/>
        </w:rPr>
        <w:t>ccueillir</w:t>
      </w:r>
      <w:proofErr w:type="gramEnd"/>
      <w:r w:rsidRPr="005A4A69">
        <w:rPr>
          <w:rFonts w:ascii="Arial" w:hAnsi="Arial" w:cs="Arial"/>
          <w:sz w:val="22"/>
          <w:szCs w:val="20"/>
        </w:rPr>
        <w:t xml:space="preserve"> et informer les agents</w:t>
      </w:r>
      <w:r w:rsidR="00831B54">
        <w:rPr>
          <w:rFonts w:ascii="Arial" w:hAnsi="Arial" w:cs="Arial"/>
          <w:sz w:val="22"/>
          <w:szCs w:val="20"/>
        </w:rPr>
        <w:t>.</w:t>
      </w:r>
    </w:p>
    <w:p w:rsidR="007476B0" w:rsidRPr="00726578" w:rsidRDefault="007476B0" w:rsidP="007476B0">
      <w:pPr>
        <w:ind w:left="1134" w:right="-471"/>
        <w:contextualSpacing/>
        <w:rPr>
          <w:rFonts w:ascii="Arial" w:hAnsi="Arial" w:cs="Arial"/>
          <w:spacing w:val="-8"/>
          <w:sz w:val="22"/>
          <w:szCs w:val="22"/>
        </w:rPr>
      </w:pPr>
    </w:p>
    <w:p w:rsidR="00A05659" w:rsidRPr="00726578" w:rsidRDefault="005568F7" w:rsidP="00A05659">
      <w:pPr>
        <w:pStyle w:val="Titre2"/>
        <w:spacing w:before="0" w:after="0"/>
        <w:jc w:val="both"/>
        <w:rPr>
          <w:rFonts w:ascii="Arial" w:hAnsi="Arial"/>
          <w:b/>
          <w:color w:val="000000"/>
          <w:spacing w:val="-8"/>
          <w:sz w:val="22"/>
          <w:szCs w:val="22"/>
        </w:rPr>
      </w:pPr>
      <w:r w:rsidRPr="00726578">
        <w:rPr>
          <w:rFonts w:ascii="Arial" w:hAnsi="Arial"/>
          <w:b/>
          <w:color w:val="000000"/>
          <w:spacing w:val="-8"/>
          <w:sz w:val="22"/>
          <w:szCs w:val="22"/>
          <w:u w:val="single"/>
        </w:rPr>
        <w:t>Profil</w:t>
      </w:r>
      <w:r w:rsidRPr="00726578">
        <w:rPr>
          <w:rFonts w:ascii="Arial" w:hAnsi="Arial"/>
          <w:b/>
          <w:color w:val="000000"/>
          <w:spacing w:val="-8"/>
          <w:sz w:val="22"/>
          <w:szCs w:val="22"/>
        </w:rPr>
        <w:t> :</w:t>
      </w:r>
    </w:p>
    <w:p w:rsidR="0021337F" w:rsidRPr="00726578" w:rsidRDefault="0021337F" w:rsidP="0021337F">
      <w:pPr>
        <w:pStyle w:val="Paragraphedeliste"/>
        <w:numPr>
          <w:ilvl w:val="0"/>
          <w:numId w:val="1"/>
        </w:numPr>
        <w:rPr>
          <w:rFonts w:ascii="Arial" w:hAnsi="Arial" w:cs="Arial"/>
          <w:b/>
          <w:spacing w:val="-8"/>
          <w:sz w:val="22"/>
          <w:szCs w:val="22"/>
        </w:rPr>
      </w:pPr>
      <w:r w:rsidRPr="00726578">
        <w:rPr>
          <w:rFonts w:ascii="Arial" w:hAnsi="Arial" w:cs="Arial"/>
          <w:b/>
          <w:spacing w:val="-8"/>
          <w:sz w:val="22"/>
          <w:szCs w:val="22"/>
        </w:rPr>
        <w:t>Formation et expérience :</w:t>
      </w:r>
    </w:p>
    <w:p w:rsidR="00054C4B" w:rsidRPr="00726578" w:rsidRDefault="00614EFF" w:rsidP="00880E24">
      <w:pPr>
        <w:pStyle w:val="Paragraphedeliste"/>
        <w:numPr>
          <w:ilvl w:val="0"/>
          <w:numId w:val="26"/>
        </w:numPr>
        <w:rPr>
          <w:rFonts w:ascii="Arial" w:hAnsi="Arial" w:cs="Arial"/>
          <w:spacing w:val="-8"/>
          <w:sz w:val="22"/>
          <w:szCs w:val="22"/>
        </w:rPr>
      </w:pPr>
      <w:proofErr w:type="gramStart"/>
      <w:r>
        <w:rPr>
          <w:rFonts w:ascii="Arial" w:hAnsi="Arial" w:cs="Arial"/>
          <w:spacing w:val="-8"/>
          <w:sz w:val="22"/>
          <w:szCs w:val="22"/>
        </w:rPr>
        <w:t>u</w:t>
      </w:r>
      <w:r w:rsidR="00726578" w:rsidRPr="00726578">
        <w:rPr>
          <w:rFonts w:ascii="Arial" w:hAnsi="Arial" w:cs="Arial"/>
          <w:spacing w:val="-8"/>
          <w:sz w:val="22"/>
          <w:szCs w:val="22"/>
        </w:rPr>
        <w:t>ne</w:t>
      </w:r>
      <w:proofErr w:type="gramEnd"/>
      <w:r w:rsidR="00726578" w:rsidRPr="00726578">
        <w:rPr>
          <w:rFonts w:ascii="Arial" w:hAnsi="Arial" w:cs="Arial"/>
          <w:spacing w:val="-8"/>
          <w:sz w:val="22"/>
          <w:szCs w:val="22"/>
        </w:rPr>
        <w:t xml:space="preserve"> </w:t>
      </w:r>
      <w:r>
        <w:rPr>
          <w:rFonts w:ascii="Arial" w:hAnsi="Arial" w:cs="Arial"/>
          <w:spacing w:val="-8"/>
          <w:sz w:val="22"/>
          <w:szCs w:val="22"/>
        </w:rPr>
        <w:t>e</w:t>
      </w:r>
      <w:r w:rsidR="00415AF4" w:rsidRPr="00726578">
        <w:rPr>
          <w:rFonts w:ascii="Arial" w:hAnsi="Arial" w:cs="Arial"/>
          <w:spacing w:val="-8"/>
          <w:sz w:val="22"/>
          <w:szCs w:val="22"/>
        </w:rPr>
        <w:t xml:space="preserve">xpérience significative en matière </w:t>
      </w:r>
      <w:r>
        <w:rPr>
          <w:rFonts w:ascii="Arial" w:hAnsi="Arial" w:cs="Arial"/>
          <w:spacing w:val="-8"/>
          <w:sz w:val="22"/>
          <w:szCs w:val="22"/>
        </w:rPr>
        <w:t>de gestion des Ressources humaines</w:t>
      </w:r>
      <w:r w:rsidR="00726578" w:rsidRPr="00726578">
        <w:rPr>
          <w:rFonts w:ascii="Arial" w:hAnsi="Arial" w:cs="Arial"/>
          <w:spacing w:val="-8"/>
          <w:sz w:val="22"/>
          <w:szCs w:val="22"/>
        </w:rPr>
        <w:t xml:space="preserve"> serait un plus</w:t>
      </w:r>
      <w:r w:rsidR="00831B54">
        <w:rPr>
          <w:rFonts w:ascii="Arial" w:hAnsi="Arial" w:cs="Arial"/>
          <w:spacing w:val="-8"/>
          <w:sz w:val="22"/>
          <w:szCs w:val="22"/>
        </w:rPr>
        <w:t>.</w:t>
      </w:r>
    </w:p>
    <w:p w:rsidR="004376EA" w:rsidRPr="00726578" w:rsidRDefault="0021337F" w:rsidP="004A0E3D">
      <w:pPr>
        <w:pStyle w:val="Paragraphedeliste"/>
        <w:numPr>
          <w:ilvl w:val="0"/>
          <w:numId w:val="1"/>
        </w:numPr>
        <w:rPr>
          <w:rFonts w:ascii="Arial" w:hAnsi="Arial" w:cs="Arial"/>
          <w:b/>
          <w:spacing w:val="-8"/>
          <w:sz w:val="22"/>
          <w:szCs w:val="22"/>
        </w:rPr>
      </w:pPr>
      <w:r w:rsidRPr="00726578">
        <w:rPr>
          <w:rFonts w:ascii="Arial" w:hAnsi="Arial" w:cs="Arial"/>
          <w:b/>
          <w:spacing w:val="-8"/>
          <w:sz w:val="22"/>
          <w:szCs w:val="22"/>
        </w:rPr>
        <w:t>Compétences requises :</w:t>
      </w:r>
    </w:p>
    <w:p w:rsidR="00882E9A" w:rsidRPr="00882E9A" w:rsidRDefault="00882E9A" w:rsidP="00880E24">
      <w:pPr>
        <w:numPr>
          <w:ilvl w:val="1"/>
          <w:numId w:val="27"/>
        </w:numPr>
        <w:jc w:val="both"/>
        <w:rPr>
          <w:rFonts w:ascii="Arial" w:hAnsi="Arial" w:cs="Arial"/>
          <w:spacing w:val="-8"/>
          <w:sz w:val="22"/>
          <w:szCs w:val="22"/>
        </w:rPr>
      </w:pPr>
      <w:proofErr w:type="gramStart"/>
      <w:r>
        <w:rPr>
          <w:rFonts w:ascii="Arial" w:hAnsi="Arial" w:cs="Arial"/>
          <w:spacing w:val="-8"/>
          <w:sz w:val="22"/>
          <w:szCs w:val="22"/>
        </w:rPr>
        <w:t>maîtrise</w:t>
      </w:r>
      <w:proofErr w:type="gramEnd"/>
      <w:r w:rsidRPr="00882E9A">
        <w:rPr>
          <w:rFonts w:ascii="Arial" w:hAnsi="Arial" w:cs="Arial"/>
          <w:spacing w:val="-8"/>
          <w:sz w:val="22"/>
          <w:szCs w:val="22"/>
        </w:rPr>
        <w:t xml:space="preserve"> </w:t>
      </w:r>
      <w:r>
        <w:rPr>
          <w:rFonts w:ascii="Arial" w:hAnsi="Arial" w:cs="Arial"/>
          <w:spacing w:val="-8"/>
          <w:sz w:val="22"/>
          <w:szCs w:val="22"/>
        </w:rPr>
        <w:t>du</w:t>
      </w:r>
      <w:r w:rsidRPr="00882E9A">
        <w:rPr>
          <w:rFonts w:ascii="Arial" w:hAnsi="Arial" w:cs="Arial"/>
          <w:spacing w:val="-8"/>
          <w:sz w:val="22"/>
          <w:szCs w:val="22"/>
        </w:rPr>
        <w:t xml:space="preserve"> statut de la fonction publique territoriale e</w:t>
      </w:r>
      <w:r>
        <w:rPr>
          <w:rFonts w:ascii="Arial" w:hAnsi="Arial" w:cs="Arial"/>
          <w:spacing w:val="-8"/>
          <w:sz w:val="22"/>
          <w:szCs w:val="22"/>
        </w:rPr>
        <w:t>t du</w:t>
      </w:r>
      <w:r w:rsidRPr="00882E9A">
        <w:rPr>
          <w:rFonts w:ascii="Arial" w:hAnsi="Arial" w:cs="Arial"/>
          <w:spacing w:val="-8"/>
          <w:sz w:val="22"/>
          <w:szCs w:val="22"/>
        </w:rPr>
        <w:t xml:space="preserve"> droit du travail</w:t>
      </w:r>
      <w:r w:rsidR="00831B54">
        <w:rPr>
          <w:rFonts w:ascii="Arial" w:hAnsi="Arial" w:cs="Arial"/>
          <w:spacing w:val="-8"/>
          <w:sz w:val="22"/>
          <w:szCs w:val="22"/>
        </w:rPr>
        <w:t> ;</w:t>
      </w:r>
    </w:p>
    <w:p w:rsidR="00882E9A" w:rsidRPr="00882E9A" w:rsidRDefault="00882E9A" w:rsidP="00880E24">
      <w:pPr>
        <w:numPr>
          <w:ilvl w:val="1"/>
          <w:numId w:val="27"/>
        </w:numPr>
        <w:jc w:val="both"/>
        <w:rPr>
          <w:rFonts w:ascii="Arial" w:hAnsi="Arial" w:cs="Arial"/>
          <w:spacing w:val="-8"/>
          <w:sz w:val="22"/>
          <w:szCs w:val="22"/>
        </w:rPr>
      </w:pPr>
      <w:proofErr w:type="gramStart"/>
      <w:r>
        <w:rPr>
          <w:rFonts w:ascii="Arial" w:hAnsi="Arial" w:cs="Arial"/>
          <w:spacing w:val="-8"/>
          <w:sz w:val="22"/>
          <w:szCs w:val="22"/>
        </w:rPr>
        <w:t>m</w:t>
      </w:r>
      <w:r w:rsidRPr="00882E9A">
        <w:rPr>
          <w:rFonts w:ascii="Arial" w:hAnsi="Arial" w:cs="Arial"/>
          <w:spacing w:val="-8"/>
          <w:sz w:val="22"/>
          <w:szCs w:val="22"/>
        </w:rPr>
        <w:t>aîtrise</w:t>
      </w:r>
      <w:proofErr w:type="gramEnd"/>
      <w:r>
        <w:rPr>
          <w:rFonts w:ascii="Arial" w:hAnsi="Arial" w:cs="Arial"/>
          <w:spacing w:val="-8"/>
          <w:sz w:val="22"/>
          <w:szCs w:val="22"/>
        </w:rPr>
        <w:t xml:space="preserve"> d</w:t>
      </w:r>
      <w:r w:rsidRPr="00882E9A">
        <w:rPr>
          <w:rFonts w:ascii="Arial" w:hAnsi="Arial" w:cs="Arial"/>
          <w:spacing w:val="-8"/>
          <w:sz w:val="22"/>
          <w:szCs w:val="22"/>
        </w:rPr>
        <w:t>es composantes liées à la paie</w:t>
      </w:r>
      <w:r w:rsidR="00831B54">
        <w:rPr>
          <w:rFonts w:ascii="Arial" w:hAnsi="Arial" w:cs="Arial"/>
          <w:spacing w:val="-8"/>
          <w:sz w:val="22"/>
          <w:szCs w:val="22"/>
        </w:rPr>
        <w:t> ;</w:t>
      </w:r>
    </w:p>
    <w:p w:rsidR="00882E9A" w:rsidRPr="00882E9A" w:rsidRDefault="00882E9A" w:rsidP="00880E24">
      <w:pPr>
        <w:numPr>
          <w:ilvl w:val="1"/>
          <w:numId w:val="27"/>
        </w:numPr>
        <w:jc w:val="both"/>
        <w:rPr>
          <w:rFonts w:ascii="Arial" w:hAnsi="Arial" w:cs="Arial"/>
          <w:spacing w:val="-8"/>
          <w:sz w:val="22"/>
          <w:szCs w:val="22"/>
        </w:rPr>
      </w:pPr>
      <w:proofErr w:type="gramStart"/>
      <w:r>
        <w:rPr>
          <w:rFonts w:ascii="Arial" w:hAnsi="Arial" w:cs="Arial"/>
          <w:spacing w:val="-8"/>
          <w:sz w:val="22"/>
          <w:szCs w:val="22"/>
        </w:rPr>
        <w:t>maîtrise</w:t>
      </w:r>
      <w:proofErr w:type="gramEnd"/>
      <w:r>
        <w:rPr>
          <w:rFonts w:ascii="Arial" w:hAnsi="Arial" w:cs="Arial"/>
          <w:spacing w:val="-8"/>
          <w:sz w:val="22"/>
          <w:szCs w:val="22"/>
        </w:rPr>
        <w:t xml:space="preserve"> de</w:t>
      </w:r>
      <w:r w:rsidRPr="00882E9A">
        <w:rPr>
          <w:rFonts w:ascii="Arial" w:hAnsi="Arial" w:cs="Arial"/>
          <w:spacing w:val="-8"/>
          <w:sz w:val="22"/>
          <w:szCs w:val="22"/>
        </w:rPr>
        <w:t xml:space="preserve"> l’outil informatique, la connaissance des Progici</w:t>
      </w:r>
      <w:r w:rsidR="00831B54">
        <w:rPr>
          <w:rFonts w:ascii="Arial" w:hAnsi="Arial" w:cs="Arial"/>
          <w:spacing w:val="-8"/>
          <w:sz w:val="22"/>
          <w:szCs w:val="22"/>
        </w:rPr>
        <w:t>els CIVIL NET RH serait un plus ;</w:t>
      </w:r>
    </w:p>
    <w:p w:rsidR="00054C4B" w:rsidRPr="00726578" w:rsidRDefault="00252F1B" w:rsidP="00880E24">
      <w:pPr>
        <w:numPr>
          <w:ilvl w:val="1"/>
          <w:numId w:val="27"/>
        </w:numPr>
        <w:jc w:val="both"/>
        <w:rPr>
          <w:rFonts w:ascii="Arial" w:hAnsi="Arial" w:cs="Arial"/>
          <w:spacing w:val="-8"/>
          <w:sz w:val="22"/>
          <w:szCs w:val="22"/>
        </w:rPr>
      </w:pPr>
      <w:proofErr w:type="gramStart"/>
      <w:r>
        <w:rPr>
          <w:rFonts w:ascii="Arial" w:hAnsi="Arial" w:cs="Arial"/>
          <w:spacing w:val="-8"/>
          <w:sz w:val="22"/>
          <w:szCs w:val="22"/>
        </w:rPr>
        <w:t>c</w:t>
      </w:r>
      <w:r w:rsidR="005568F7" w:rsidRPr="00726578">
        <w:rPr>
          <w:rFonts w:ascii="Arial" w:hAnsi="Arial" w:cs="Arial"/>
          <w:spacing w:val="-8"/>
          <w:sz w:val="22"/>
          <w:szCs w:val="22"/>
        </w:rPr>
        <w:t>apacités</w:t>
      </w:r>
      <w:proofErr w:type="gramEnd"/>
      <w:r w:rsidR="005568F7" w:rsidRPr="00726578">
        <w:rPr>
          <w:rFonts w:ascii="Arial" w:hAnsi="Arial" w:cs="Arial"/>
          <w:spacing w:val="-8"/>
          <w:sz w:val="22"/>
          <w:szCs w:val="22"/>
        </w:rPr>
        <w:t xml:space="preserve"> à travailler en équipe, qualités</w:t>
      </w:r>
      <w:r w:rsidR="00054C4B" w:rsidRPr="00726578">
        <w:rPr>
          <w:rFonts w:ascii="Arial" w:hAnsi="Arial" w:cs="Arial"/>
          <w:spacing w:val="-8"/>
          <w:sz w:val="22"/>
          <w:szCs w:val="22"/>
        </w:rPr>
        <w:t xml:space="preserve"> relationnelles</w:t>
      </w:r>
      <w:r w:rsidR="00831B54">
        <w:rPr>
          <w:rFonts w:ascii="Arial" w:hAnsi="Arial" w:cs="Arial"/>
          <w:spacing w:val="-8"/>
          <w:sz w:val="22"/>
          <w:szCs w:val="22"/>
        </w:rPr>
        <w:t> ;</w:t>
      </w:r>
    </w:p>
    <w:p w:rsidR="004376EA" w:rsidRPr="009866FA" w:rsidRDefault="00252F1B" w:rsidP="00880E24">
      <w:pPr>
        <w:numPr>
          <w:ilvl w:val="1"/>
          <w:numId w:val="27"/>
        </w:numPr>
        <w:jc w:val="both"/>
        <w:rPr>
          <w:rFonts w:ascii="Arial" w:hAnsi="Arial" w:cs="Arial"/>
          <w:spacing w:val="-8"/>
          <w:sz w:val="22"/>
          <w:szCs w:val="22"/>
        </w:rPr>
      </w:pPr>
      <w:proofErr w:type="gramStart"/>
      <w:r w:rsidRPr="009866FA">
        <w:rPr>
          <w:rFonts w:ascii="Arial" w:hAnsi="Arial" w:cs="Arial"/>
          <w:spacing w:val="-8"/>
          <w:sz w:val="22"/>
          <w:szCs w:val="22"/>
        </w:rPr>
        <w:t>a</w:t>
      </w:r>
      <w:r w:rsidR="00FA0E5D" w:rsidRPr="009866FA">
        <w:rPr>
          <w:rFonts w:ascii="Arial" w:hAnsi="Arial" w:cs="Arial"/>
          <w:spacing w:val="-8"/>
          <w:sz w:val="22"/>
          <w:szCs w:val="22"/>
        </w:rPr>
        <w:t>utonomie</w:t>
      </w:r>
      <w:proofErr w:type="gramEnd"/>
      <w:r w:rsidR="00831B54">
        <w:rPr>
          <w:rFonts w:ascii="Arial" w:hAnsi="Arial" w:cs="Arial"/>
          <w:spacing w:val="-8"/>
          <w:sz w:val="22"/>
          <w:szCs w:val="22"/>
        </w:rPr>
        <w:t> ;</w:t>
      </w:r>
    </w:p>
    <w:p w:rsidR="00307A5F" w:rsidRPr="009866FA" w:rsidRDefault="00054C4B" w:rsidP="00880E24">
      <w:pPr>
        <w:pStyle w:val="Paragraphedeliste"/>
        <w:numPr>
          <w:ilvl w:val="1"/>
          <w:numId w:val="27"/>
        </w:numPr>
        <w:rPr>
          <w:rFonts w:ascii="Arial" w:hAnsi="Arial" w:cs="Arial"/>
          <w:spacing w:val="-8"/>
          <w:sz w:val="22"/>
          <w:szCs w:val="22"/>
        </w:rPr>
      </w:pPr>
      <w:proofErr w:type="gramStart"/>
      <w:r w:rsidRPr="009866FA">
        <w:rPr>
          <w:rFonts w:ascii="Arial" w:hAnsi="Arial" w:cs="Arial"/>
          <w:spacing w:val="-8"/>
          <w:sz w:val="22"/>
          <w:szCs w:val="22"/>
        </w:rPr>
        <w:t>sens</w:t>
      </w:r>
      <w:proofErr w:type="gramEnd"/>
      <w:r w:rsidRPr="009866FA">
        <w:rPr>
          <w:rFonts w:ascii="Arial" w:hAnsi="Arial" w:cs="Arial"/>
          <w:spacing w:val="-8"/>
          <w:sz w:val="22"/>
          <w:szCs w:val="22"/>
        </w:rPr>
        <w:t xml:space="preserve"> du service public</w:t>
      </w:r>
      <w:r w:rsidR="00592DA5" w:rsidRPr="009866FA">
        <w:rPr>
          <w:rFonts w:ascii="Arial" w:hAnsi="Arial" w:cs="Arial"/>
          <w:spacing w:val="-8"/>
          <w:sz w:val="22"/>
          <w:szCs w:val="22"/>
        </w:rPr>
        <w:t xml:space="preserve"> et des responsabilités</w:t>
      </w:r>
      <w:r w:rsidR="00831B54">
        <w:rPr>
          <w:rFonts w:ascii="Arial" w:hAnsi="Arial" w:cs="Arial"/>
          <w:spacing w:val="-8"/>
          <w:sz w:val="22"/>
          <w:szCs w:val="22"/>
        </w:rPr>
        <w:t> ;</w:t>
      </w:r>
    </w:p>
    <w:p w:rsidR="00FA0E5D" w:rsidRPr="009866FA" w:rsidRDefault="00252F1B" w:rsidP="00880E24">
      <w:pPr>
        <w:pStyle w:val="Paragraphedeliste"/>
        <w:numPr>
          <w:ilvl w:val="1"/>
          <w:numId w:val="27"/>
        </w:numPr>
        <w:rPr>
          <w:rFonts w:ascii="Arial" w:hAnsi="Arial" w:cs="Arial"/>
          <w:spacing w:val="-8"/>
          <w:sz w:val="22"/>
          <w:szCs w:val="22"/>
        </w:rPr>
      </w:pPr>
      <w:proofErr w:type="gramStart"/>
      <w:r w:rsidRPr="009866FA">
        <w:rPr>
          <w:rFonts w:ascii="Arial" w:hAnsi="Arial" w:cs="Arial"/>
          <w:spacing w:val="-8"/>
          <w:sz w:val="22"/>
          <w:szCs w:val="22"/>
        </w:rPr>
        <w:t>r</w:t>
      </w:r>
      <w:r w:rsidR="00FA0E5D" w:rsidRPr="009866FA">
        <w:rPr>
          <w:rFonts w:ascii="Arial" w:hAnsi="Arial" w:cs="Arial"/>
          <w:spacing w:val="-8"/>
          <w:sz w:val="22"/>
          <w:szCs w:val="22"/>
        </w:rPr>
        <w:t>espect</w:t>
      </w:r>
      <w:proofErr w:type="gramEnd"/>
      <w:r w:rsidR="00FA0E5D" w:rsidRPr="009866FA">
        <w:rPr>
          <w:rFonts w:ascii="Arial" w:hAnsi="Arial" w:cs="Arial"/>
          <w:spacing w:val="-8"/>
          <w:sz w:val="22"/>
          <w:szCs w:val="22"/>
        </w:rPr>
        <w:t xml:space="preserve"> des règles d’hygiène et sécurité</w:t>
      </w:r>
      <w:r w:rsidR="00831B54">
        <w:rPr>
          <w:rFonts w:ascii="Arial" w:hAnsi="Arial" w:cs="Arial"/>
          <w:spacing w:val="-8"/>
          <w:sz w:val="22"/>
          <w:szCs w:val="22"/>
        </w:rPr>
        <w:t>.</w:t>
      </w:r>
    </w:p>
    <w:p w:rsidR="00204175" w:rsidRPr="009866FA" w:rsidRDefault="0021337F" w:rsidP="0021337F">
      <w:pPr>
        <w:pStyle w:val="Paragraphedeliste"/>
        <w:numPr>
          <w:ilvl w:val="0"/>
          <w:numId w:val="1"/>
        </w:numPr>
        <w:rPr>
          <w:rFonts w:ascii="Arial" w:hAnsi="Arial" w:cs="Arial"/>
          <w:b/>
          <w:spacing w:val="-8"/>
          <w:sz w:val="22"/>
          <w:szCs w:val="22"/>
        </w:rPr>
      </w:pPr>
      <w:r w:rsidRPr="009866FA">
        <w:rPr>
          <w:rFonts w:ascii="Arial" w:hAnsi="Arial" w:cs="Arial"/>
          <w:b/>
          <w:spacing w:val="-8"/>
          <w:sz w:val="22"/>
          <w:szCs w:val="22"/>
        </w:rPr>
        <w:t>Conditions d’exercice :</w:t>
      </w:r>
    </w:p>
    <w:p w:rsidR="00204175" w:rsidRPr="009866FA" w:rsidRDefault="00252F1B" w:rsidP="00880E24">
      <w:pPr>
        <w:numPr>
          <w:ilvl w:val="1"/>
          <w:numId w:val="28"/>
        </w:numPr>
        <w:jc w:val="both"/>
        <w:rPr>
          <w:rFonts w:ascii="Arial" w:hAnsi="Arial" w:cs="Arial"/>
          <w:spacing w:val="-8"/>
          <w:sz w:val="22"/>
          <w:szCs w:val="22"/>
        </w:rPr>
      </w:pPr>
      <w:proofErr w:type="gramStart"/>
      <w:r w:rsidRPr="009866FA">
        <w:rPr>
          <w:rFonts w:ascii="Arial" w:hAnsi="Arial" w:cs="Arial"/>
          <w:spacing w:val="-8"/>
          <w:sz w:val="22"/>
          <w:szCs w:val="22"/>
        </w:rPr>
        <w:t>p</w:t>
      </w:r>
      <w:r w:rsidR="00204175" w:rsidRPr="009866FA">
        <w:rPr>
          <w:rFonts w:ascii="Arial" w:hAnsi="Arial" w:cs="Arial"/>
          <w:spacing w:val="-8"/>
          <w:sz w:val="22"/>
          <w:szCs w:val="22"/>
        </w:rPr>
        <w:t>oste</w:t>
      </w:r>
      <w:proofErr w:type="gramEnd"/>
      <w:r w:rsidR="00204175" w:rsidRPr="009866FA">
        <w:rPr>
          <w:rFonts w:ascii="Arial" w:hAnsi="Arial" w:cs="Arial"/>
          <w:spacing w:val="-8"/>
          <w:sz w:val="22"/>
          <w:szCs w:val="22"/>
        </w:rPr>
        <w:t xml:space="preserve"> basé à </w:t>
      </w:r>
      <w:r w:rsidR="00415AF4" w:rsidRPr="009866FA">
        <w:rPr>
          <w:rFonts w:ascii="Arial" w:hAnsi="Arial" w:cs="Arial"/>
          <w:spacing w:val="-8"/>
          <w:sz w:val="22"/>
          <w:szCs w:val="22"/>
        </w:rPr>
        <w:t>TARARE</w:t>
      </w:r>
      <w:r w:rsidR="00831B54">
        <w:rPr>
          <w:rFonts w:ascii="Arial" w:hAnsi="Arial" w:cs="Arial"/>
          <w:spacing w:val="-8"/>
          <w:sz w:val="22"/>
          <w:szCs w:val="22"/>
        </w:rPr>
        <w:t> ;</w:t>
      </w:r>
    </w:p>
    <w:p w:rsidR="00204175" w:rsidRPr="009866FA" w:rsidRDefault="00252F1B" w:rsidP="00880E24">
      <w:pPr>
        <w:numPr>
          <w:ilvl w:val="1"/>
          <w:numId w:val="28"/>
        </w:numPr>
        <w:jc w:val="both"/>
        <w:rPr>
          <w:rFonts w:ascii="Arial" w:hAnsi="Arial" w:cs="Arial"/>
          <w:spacing w:val="-8"/>
          <w:sz w:val="22"/>
          <w:szCs w:val="22"/>
        </w:rPr>
      </w:pPr>
      <w:proofErr w:type="gramStart"/>
      <w:r w:rsidRPr="009866FA">
        <w:rPr>
          <w:rFonts w:ascii="Arial" w:hAnsi="Arial" w:cs="Arial"/>
          <w:spacing w:val="-8"/>
          <w:sz w:val="22"/>
          <w:szCs w:val="22"/>
        </w:rPr>
        <w:t>p</w:t>
      </w:r>
      <w:r w:rsidR="00204175" w:rsidRPr="009866FA">
        <w:rPr>
          <w:rFonts w:ascii="Arial" w:hAnsi="Arial" w:cs="Arial"/>
          <w:spacing w:val="-8"/>
          <w:sz w:val="22"/>
          <w:szCs w:val="22"/>
        </w:rPr>
        <w:t>oste</w:t>
      </w:r>
      <w:proofErr w:type="gramEnd"/>
      <w:r w:rsidR="00204175" w:rsidRPr="009866FA">
        <w:rPr>
          <w:rFonts w:ascii="Arial" w:hAnsi="Arial" w:cs="Arial"/>
          <w:spacing w:val="-8"/>
          <w:sz w:val="22"/>
          <w:szCs w:val="22"/>
        </w:rPr>
        <w:t xml:space="preserve"> à temps complet</w:t>
      </w:r>
      <w:r w:rsidR="00FA0E5D" w:rsidRPr="009866FA">
        <w:rPr>
          <w:rFonts w:ascii="Arial" w:hAnsi="Arial" w:cs="Arial"/>
          <w:spacing w:val="-8"/>
          <w:sz w:val="22"/>
          <w:szCs w:val="22"/>
        </w:rPr>
        <w:t xml:space="preserve"> </w:t>
      </w:r>
      <w:r w:rsidR="00193C3F" w:rsidRPr="009866FA">
        <w:rPr>
          <w:rFonts w:ascii="Arial" w:hAnsi="Arial" w:cs="Arial"/>
          <w:spacing w:val="-8"/>
          <w:sz w:val="22"/>
          <w:szCs w:val="22"/>
        </w:rPr>
        <w:t>du lundi au vendredi</w:t>
      </w:r>
      <w:r w:rsidR="00831B54">
        <w:rPr>
          <w:rFonts w:ascii="Arial" w:hAnsi="Arial" w:cs="Arial"/>
          <w:spacing w:val="-8"/>
          <w:sz w:val="22"/>
          <w:szCs w:val="22"/>
        </w:rPr>
        <w:t> ;</w:t>
      </w:r>
    </w:p>
    <w:p w:rsidR="001E5359" w:rsidRPr="009866FA" w:rsidRDefault="00A93FA4" w:rsidP="00880E24">
      <w:pPr>
        <w:numPr>
          <w:ilvl w:val="1"/>
          <w:numId w:val="28"/>
        </w:numPr>
        <w:jc w:val="both"/>
        <w:rPr>
          <w:rFonts w:ascii="Arial" w:hAnsi="Arial" w:cs="Arial"/>
          <w:spacing w:val="-8"/>
          <w:sz w:val="22"/>
          <w:szCs w:val="22"/>
        </w:rPr>
      </w:pPr>
      <w:r w:rsidRPr="009866FA">
        <w:rPr>
          <w:rFonts w:ascii="Arial" w:hAnsi="Arial" w:cs="Arial"/>
          <w:spacing w:val="-8"/>
          <w:sz w:val="22"/>
          <w:szCs w:val="22"/>
        </w:rPr>
        <w:t xml:space="preserve">CDD de </w:t>
      </w:r>
      <w:r w:rsidR="00193C3F" w:rsidRPr="009866FA">
        <w:rPr>
          <w:rFonts w:ascii="Arial" w:hAnsi="Arial" w:cs="Arial"/>
          <w:spacing w:val="-8"/>
          <w:sz w:val="22"/>
          <w:szCs w:val="22"/>
        </w:rPr>
        <w:t>6</w:t>
      </w:r>
      <w:r w:rsidRPr="009866FA">
        <w:rPr>
          <w:rFonts w:ascii="Arial" w:hAnsi="Arial" w:cs="Arial"/>
          <w:spacing w:val="-8"/>
          <w:sz w:val="22"/>
          <w:szCs w:val="22"/>
        </w:rPr>
        <w:t xml:space="preserve"> mois</w:t>
      </w:r>
      <w:r w:rsidR="00831B54">
        <w:rPr>
          <w:rFonts w:ascii="Arial" w:hAnsi="Arial" w:cs="Arial"/>
          <w:spacing w:val="-8"/>
          <w:sz w:val="22"/>
          <w:szCs w:val="22"/>
        </w:rPr>
        <w:t> ;</w:t>
      </w:r>
    </w:p>
    <w:p w:rsidR="001E5359" w:rsidRPr="009866FA" w:rsidRDefault="00252F1B" w:rsidP="00880E24">
      <w:pPr>
        <w:numPr>
          <w:ilvl w:val="1"/>
          <w:numId w:val="28"/>
        </w:numPr>
        <w:jc w:val="both"/>
        <w:rPr>
          <w:rFonts w:ascii="Arial" w:hAnsi="Arial" w:cs="Arial"/>
          <w:spacing w:val="-8"/>
          <w:sz w:val="22"/>
          <w:szCs w:val="22"/>
        </w:rPr>
      </w:pPr>
      <w:proofErr w:type="gramStart"/>
      <w:r w:rsidRPr="009866FA">
        <w:rPr>
          <w:rFonts w:ascii="Arial" w:hAnsi="Arial" w:cs="Arial"/>
          <w:spacing w:val="-8"/>
          <w:sz w:val="22"/>
          <w:szCs w:val="22"/>
        </w:rPr>
        <w:t>a</w:t>
      </w:r>
      <w:r w:rsidR="00D355E6" w:rsidRPr="009866FA">
        <w:rPr>
          <w:rFonts w:ascii="Arial" w:hAnsi="Arial" w:cs="Arial"/>
          <w:spacing w:val="-8"/>
          <w:sz w:val="22"/>
          <w:szCs w:val="22"/>
        </w:rPr>
        <w:t>vantages</w:t>
      </w:r>
      <w:proofErr w:type="gramEnd"/>
      <w:r w:rsidR="00D355E6" w:rsidRPr="009866FA">
        <w:rPr>
          <w:rFonts w:ascii="Arial" w:hAnsi="Arial" w:cs="Arial"/>
          <w:spacing w:val="-8"/>
          <w:sz w:val="22"/>
          <w:szCs w:val="22"/>
        </w:rPr>
        <w:t xml:space="preserve"> et r</w:t>
      </w:r>
      <w:r w:rsidR="009866FA" w:rsidRPr="009866FA">
        <w:rPr>
          <w:rFonts w:ascii="Arial" w:hAnsi="Arial" w:cs="Arial"/>
          <w:spacing w:val="-8"/>
          <w:sz w:val="22"/>
          <w:szCs w:val="22"/>
        </w:rPr>
        <w:t xml:space="preserve">émunération </w:t>
      </w:r>
      <w:r w:rsidR="004540E1" w:rsidRPr="009866FA">
        <w:rPr>
          <w:rFonts w:ascii="Arial" w:hAnsi="Arial" w:cs="Arial"/>
          <w:spacing w:val="-8"/>
          <w:sz w:val="22"/>
          <w:szCs w:val="22"/>
        </w:rPr>
        <w:t xml:space="preserve">primes incluses </w:t>
      </w:r>
      <w:r w:rsidR="00A93FA4" w:rsidRPr="009866FA">
        <w:rPr>
          <w:rFonts w:ascii="Arial" w:hAnsi="Arial" w:cs="Arial"/>
          <w:spacing w:val="-8"/>
          <w:sz w:val="22"/>
          <w:szCs w:val="22"/>
        </w:rPr>
        <w:t>+ 10% de congés payés</w:t>
      </w:r>
      <w:r w:rsidR="00831B54">
        <w:rPr>
          <w:rFonts w:ascii="Arial" w:hAnsi="Arial" w:cs="Arial"/>
          <w:spacing w:val="-8"/>
          <w:sz w:val="22"/>
          <w:szCs w:val="22"/>
        </w:rPr>
        <w:t>.</w:t>
      </w:r>
    </w:p>
    <w:p w:rsidR="001E5359" w:rsidRPr="001E5359" w:rsidRDefault="001E5359" w:rsidP="001E5359">
      <w:pPr>
        <w:ind w:left="720"/>
        <w:jc w:val="both"/>
        <w:rPr>
          <w:rFonts w:ascii="Arial" w:hAnsi="Arial" w:cs="Arial"/>
          <w:spacing w:val="-8"/>
          <w:sz w:val="22"/>
          <w:szCs w:val="22"/>
        </w:rPr>
      </w:pPr>
    </w:p>
    <w:p w:rsidR="0021337F" w:rsidRPr="00726578" w:rsidRDefault="0021337F" w:rsidP="0021337F">
      <w:pPr>
        <w:pStyle w:val="Titre2"/>
        <w:spacing w:before="0" w:after="0"/>
        <w:jc w:val="both"/>
        <w:rPr>
          <w:rFonts w:ascii="Arial" w:hAnsi="Arial"/>
          <w:b/>
          <w:color w:val="000000"/>
          <w:spacing w:val="-8"/>
          <w:sz w:val="22"/>
          <w:szCs w:val="22"/>
          <w:u w:val="single"/>
        </w:rPr>
      </w:pPr>
    </w:p>
    <w:p w:rsidR="00861A50" w:rsidRPr="00726578" w:rsidRDefault="00FB540A" w:rsidP="00861A50">
      <w:pPr>
        <w:pStyle w:val="NormalWeb"/>
        <w:shd w:val="clear" w:color="auto" w:fill="FFFFFF"/>
        <w:spacing w:before="0" w:after="0"/>
        <w:ind w:left="0" w:right="0"/>
        <w:jc w:val="center"/>
        <w:rPr>
          <w:rFonts w:ascii="Arial" w:hAnsi="Arial" w:cs="Arial"/>
          <w:b/>
          <w:spacing w:val="-8"/>
          <w:sz w:val="22"/>
          <w:szCs w:val="22"/>
          <w:u w:val="single"/>
        </w:rPr>
      </w:pPr>
      <w:r w:rsidRPr="00726578">
        <w:rPr>
          <w:rFonts w:ascii="Arial" w:hAnsi="Arial" w:cs="Arial"/>
          <w:b/>
          <w:spacing w:val="-8"/>
          <w:sz w:val="22"/>
          <w:szCs w:val="22"/>
          <w:u w:val="single"/>
        </w:rPr>
        <w:t xml:space="preserve">Candidature à transmettre avant le </w:t>
      </w:r>
      <w:r w:rsidR="009866FA">
        <w:rPr>
          <w:rFonts w:ascii="Arial" w:hAnsi="Arial" w:cs="Arial"/>
          <w:b/>
          <w:spacing w:val="-8"/>
          <w:sz w:val="22"/>
          <w:szCs w:val="22"/>
          <w:u w:val="single"/>
        </w:rPr>
        <w:t>24</w:t>
      </w:r>
      <w:r w:rsidR="00193C3F">
        <w:rPr>
          <w:rFonts w:ascii="Arial" w:hAnsi="Arial" w:cs="Arial"/>
          <w:b/>
          <w:spacing w:val="-8"/>
          <w:sz w:val="22"/>
          <w:szCs w:val="22"/>
          <w:u w:val="single"/>
        </w:rPr>
        <w:t xml:space="preserve"> mars 2023 </w:t>
      </w:r>
      <w:r w:rsidRPr="00726578">
        <w:rPr>
          <w:rFonts w:ascii="Arial" w:hAnsi="Arial" w:cs="Arial"/>
          <w:b/>
          <w:spacing w:val="-8"/>
          <w:sz w:val="22"/>
          <w:szCs w:val="22"/>
          <w:u w:val="single"/>
        </w:rPr>
        <w:t xml:space="preserve">à </w:t>
      </w:r>
      <w:hyperlink r:id="rId9" w:history="1">
        <w:r w:rsidR="00D355E6" w:rsidRPr="00A760EB">
          <w:rPr>
            <w:rStyle w:val="Lienhypertexte"/>
            <w:rFonts w:ascii="Arial" w:hAnsi="Arial" w:cs="Arial"/>
            <w:b/>
            <w:spacing w:val="-8"/>
            <w:sz w:val="22"/>
            <w:szCs w:val="22"/>
          </w:rPr>
          <w:t>recrutement@c-or.fr</w:t>
        </w:r>
      </w:hyperlink>
    </w:p>
    <w:p w:rsidR="00A25190" w:rsidRPr="007D7575" w:rsidRDefault="00861A50" w:rsidP="007D7575">
      <w:pPr>
        <w:jc w:val="both"/>
        <w:rPr>
          <w:rFonts w:ascii="Arial" w:hAnsi="Arial" w:cs="Arial"/>
          <w:spacing w:val="-8"/>
          <w:sz w:val="22"/>
          <w:szCs w:val="22"/>
        </w:rPr>
      </w:pPr>
      <w:r w:rsidRPr="00726578">
        <w:rPr>
          <w:rFonts w:ascii="Arial" w:hAnsi="Arial" w:cs="Arial"/>
          <w:spacing w:val="-8"/>
          <w:sz w:val="22"/>
          <w:szCs w:val="22"/>
        </w:rPr>
        <w:t xml:space="preserve">Pour tout renseignement sur le poste, contacter </w:t>
      </w:r>
      <w:r w:rsidR="00D355E6">
        <w:rPr>
          <w:rFonts w:ascii="Arial" w:hAnsi="Arial" w:cs="Arial"/>
          <w:spacing w:val="-8"/>
          <w:sz w:val="22"/>
          <w:szCs w:val="22"/>
        </w:rPr>
        <w:t>Valérianne BLANCHARD, Coordonnatrice de la gestion administrative du personnel</w:t>
      </w:r>
      <w:r w:rsidR="00FA0E5D" w:rsidRPr="00726578">
        <w:rPr>
          <w:rFonts w:ascii="Arial" w:hAnsi="Arial" w:cs="Arial"/>
          <w:spacing w:val="-8"/>
          <w:sz w:val="22"/>
          <w:szCs w:val="22"/>
        </w:rPr>
        <w:t xml:space="preserve"> </w:t>
      </w:r>
      <w:r w:rsidR="00831B54">
        <w:rPr>
          <w:rFonts w:ascii="Arial" w:hAnsi="Arial" w:cs="Arial"/>
          <w:spacing w:val="-8"/>
          <w:sz w:val="22"/>
          <w:szCs w:val="22"/>
        </w:rPr>
        <w:t xml:space="preserve">au 04 </w:t>
      </w:r>
      <w:r w:rsidR="00592DA5" w:rsidRPr="00726578">
        <w:rPr>
          <w:rFonts w:ascii="Arial" w:hAnsi="Arial" w:cs="Arial"/>
          <w:spacing w:val="-8"/>
          <w:sz w:val="22"/>
          <w:szCs w:val="22"/>
        </w:rPr>
        <w:t>74</w:t>
      </w:r>
      <w:r w:rsidR="00831B54">
        <w:rPr>
          <w:rFonts w:ascii="Arial" w:hAnsi="Arial" w:cs="Arial"/>
          <w:spacing w:val="-8"/>
          <w:sz w:val="22"/>
          <w:szCs w:val="22"/>
        </w:rPr>
        <w:t xml:space="preserve"> </w:t>
      </w:r>
      <w:r w:rsidR="00592DA5" w:rsidRPr="00726578">
        <w:rPr>
          <w:rFonts w:ascii="Arial" w:hAnsi="Arial" w:cs="Arial"/>
          <w:spacing w:val="-8"/>
          <w:sz w:val="22"/>
          <w:szCs w:val="22"/>
        </w:rPr>
        <w:t>05</w:t>
      </w:r>
      <w:r w:rsidR="00831B54">
        <w:rPr>
          <w:rFonts w:ascii="Arial" w:hAnsi="Arial" w:cs="Arial"/>
          <w:spacing w:val="-8"/>
          <w:sz w:val="22"/>
          <w:szCs w:val="22"/>
        </w:rPr>
        <w:t xml:space="preserve"> </w:t>
      </w:r>
      <w:r w:rsidR="00D355E6">
        <w:rPr>
          <w:rFonts w:ascii="Arial" w:hAnsi="Arial" w:cs="Arial"/>
          <w:spacing w:val="-8"/>
          <w:sz w:val="22"/>
          <w:szCs w:val="22"/>
        </w:rPr>
        <w:t>51</w:t>
      </w:r>
      <w:r w:rsidR="00831B54">
        <w:rPr>
          <w:rFonts w:ascii="Arial" w:hAnsi="Arial" w:cs="Arial"/>
          <w:spacing w:val="-8"/>
          <w:sz w:val="22"/>
          <w:szCs w:val="22"/>
        </w:rPr>
        <w:t xml:space="preserve"> </w:t>
      </w:r>
      <w:r w:rsidR="00D355E6">
        <w:rPr>
          <w:rFonts w:ascii="Arial" w:hAnsi="Arial" w:cs="Arial"/>
          <w:spacing w:val="-8"/>
          <w:sz w:val="22"/>
          <w:szCs w:val="22"/>
        </w:rPr>
        <w:t>12</w:t>
      </w:r>
      <w:r w:rsidR="00831B54">
        <w:rPr>
          <w:rFonts w:ascii="Arial" w:hAnsi="Arial" w:cs="Arial"/>
          <w:spacing w:val="-8"/>
          <w:sz w:val="22"/>
          <w:szCs w:val="22"/>
        </w:rPr>
        <w:t>.</w:t>
      </w:r>
    </w:p>
    <w:sectPr w:rsidR="00A25190" w:rsidRPr="007D7575" w:rsidSect="00614EFF">
      <w:headerReference w:type="even" r:id="rId10"/>
      <w:headerReference w:type="default" r:id="rId11"/>
      <w:headerReference w:type="first" r:id="rId12"/>
      <w:pgSz w:w="11906" w:h="16838" w:code="9"/>
      <w:pgMar w:top="567" w:right="1133" w:bottom="425" w:left="1418"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6B" w:rsidRDefault="00C3246B" w:rsidP="00E07E90">
      <w:r>
        <w:separator/>
      </w:r>
    </w:p>
  </w:endnote>
  <w:endnote w:type="continuationSeparator" w:id="0">
    <w:p w:rsidR="00C3246B" w:rsidRDefault="00C3246B" w:rsidP="00E0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Futura Hv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6B" w:rsidRDefault="00C3246B" w:rsidP="00E07E90">
      <w:r>
        <w:separator/>
      </w:r>
    </w:p>
  </w:footnote>
  <w:footnote w:type="continuationSeparator" w:id="0">
    <w:p w:rsidR="00C3246B" w:rsidRDefault="00C3246B" w:rsidP="00E0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90" w:rsidRDefault="00E07E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90" w:rsidRDefault="00E07E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90" w:rsidRDefault="00E07E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57E"/>
    <w:multiLevelType w:val="hybridMultilevel"/>
    <w:tmpl w:val="14E61FBE"/>
    <w:lvl w:ilvl="0" w:tplc="673AA756">
      <w:numFmt w:val="bullet"/>
      <w:lvlText w:val="-"/>
      <w:lvlJc w:val="left"/>
      <w:pPr>
        <w:ind w:left="1494" w:hanging="360"/>
      </w:pPr>
      <w:rPr>
        <w:rFonts w:ascii="Calibri" w:eastAsia="Times New Roman" w:hAnsi="Calibri"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D216826"/>
    <w:multiLevelType w:val="hybridMultilevel"/>
    <w:tmpl w:val="ABE023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D7D4D"/>
    <w:multiLevelType w:val="hybridMultilevel"/>
    <w:tmpl w:val="726AB79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00251E"/>
    <w:multiLevelType w:val="hybridMultilevel"/>
    <w:tmpl w:val="3B9E9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828E0"/>
    <w:multiLevelType w:val="hybridMultilevel"/>
    <w:tmpl w:val="BD62D39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E16597A"/>
    <w:multiLevelType w:val="hybridMultilevel"/>
    <w:tmpl w:val="DFF44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400294"/>
    <w:multiLevelType w:val="hybridMultilevel"/>
    <w:tmpl w:val="36803ED8"/>
    <w:lvl w:ilvl="0" w:tplc="265E55C8">
      <w:start w:val="1"/>
      <w:numFmt w:val="bullet"/>
      <w:lvlText w:val="-"/>
      <w:lvlJc w:val="left"/>
      <w:pPr>
        <w:ind w:left="1068" w:hanging="360"/>
      </w:pPr>
      <w:rPr>
        <w:rFonts w:ascii="Trebuchet MS" w:eastAsia="Times New Roman" w:hAnsi="Trebuchet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42F5710"/>
    <w:multiLevelType w:val="hybridMultilevel"/>
    <w:tmpl w:val="7068CB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820CAB"/>
    <w:multiLevelType w:val="hybridMultilevel"/>
    <w:tmpl w:val="5770C1D0"/>
    <w:lvl w:ilvl="0" w:tplc="265E55C8">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DC0124"/>
    <w:multiLevelType w:val="hybridMultilevel"/>
    <w:tmpl w:val="EEBC2594"/>
    <w:lvl w:ilvl="0" w:tplc="265E55C8">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CE3312"/>
    <w:multiLevelType w:val="hybridMultilevel"/>
    <w:tmpl w:val="EF8C60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823792"/>
    <w:multiLevelType w:val="hybridMultilevel"/>
    <w:tmpl w:val="C8224186"/>
    <w:lvl w:ilvl="0" w:tplc="ABB4C14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C266C3"/>
    <w:multiLevelType w:val="hybridMultilevel"/>
    <w:tmpl w:val="388CA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C16AB"/>
    <w:multiLevelType w:val="hybridMultilevel"/>
    <w:tmpl w:val="C08677AA"/>
    <w:lvl w:ilvl="0" w:tplc="25381F72">
      <w:numFmt w:val="bullet"/>
      <w:lvlText w:val="-"/>
      <w:lvlJc w:val="left"/>
      <w:pPr>
        <w:ind w:left="360" w:hanging="360"/>
      </w:pPr>
      <w:rPr>
        <w:rFonts w:ascii="Tahoma" w:eastAsia="Times New Roman" w:hAnsi="Tahoma" w:cs="Tahoma" w:hint="default"/>
      </w:rPr>
    </w:lvl>
    <w:lvl w:ilvl="1" w:tplc="265E55C8">
      <w:start w:val="1"/>
      <w:numFmt w:val="bullet"/>
      <w:lvlText w:val="-"/>
      <w:lvlJc w:val="left"/>
      <w:pPr>
        <w:ind w:left="1080" w:hanging="360"/>
      </w:pPr>
      <w:rPr>
        <w:rFonts w:ascii="Trebuchet MS" w:eastAsia="Times New Roman" w:hAnsi="Trebuchet M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0010EE9"/>
    <w:multiLevelType w:val="hybridMultilevel"/>
    <w:tmpl w:val="8362EA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8575A0"/>
    <w:multiLevelType w:val="hybridMultilevel"/>
    <w:tmpl w:val="83E433EC"/>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ACA53EA"/>
    <w:multiLevelType w:val="hybridMultilevel"/>
    <w:tmpl w:val="13E80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A76BD1"/>
    <w:multiLevelType w:val="hybridMultilevel"/>
    <w:tmpl w:val="B606A7AE"/>
    <w:lvl w:ilvl="0" w:tplc="25381F72">
      <w:numFmt w:val="bullet"/>
      <w:lvlText w:val="-"/>
      <w:lvlJc w:val="left"/>
      <w:pPr>
        <w:ind w:left="360" w:hanging="360"/>
      </w:pPr>
      <w:rPr>
        <w:rFonts w:ascii="Tahoma" w:eastAsia="Times New Roman" w:hAnsi="Tahoma" w:cs="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DDE5ABD"/>
    <w:multiLevelType w:val="hybridMultilevel"/>
    <w:tmpl w:val="00A4F79A"/>
    <w:lvl w:ilvl="0" w:tplc="040C000D">
      <w:start w:val="1"/>
      <w:numFmt w:val="bullet"/>
      <w:lvlText w:val=""/>
      <w:lvlJc w:val="left"/>
      <w:pPr>
        <w:tabs>
          <w:tab w:val="num" w:pos="720"/>
        </w:tabs>
        <w:ind w:left="720" w:hanging="360"/>
      </w:pPr>
      <w:rPr>
        <w:rFonts w:ascii="Wingdings" w:hAnsi="Wingdings" w:hint="default"/>
      </w:rPr>
    </w:lvl>
    <w:lvl w:ilvl="1" w:tplc="A808C376">
      <w:numFmt w:val="bullet"/>
      <w:lvlText w:val="-"/>
      <w:lvlJc w:val="left"/>
      <w:pPr>
        <w:tabs>
          <w:tab w:val="num" w:pos="1440"/>
        </w:tabs>
        <w:ind w:left="1440" w:hanging="360"/>
      </w:pPr>
      <w:rPr>
        <w:rFonts w:ascii="Helv" w:eastAsia="Times New Roman" w:hAnsi="Helv"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11CB0"/>
    <w:multiLevelType w:val="hybridMultilevel"/>
    <w:tmpl w:val="83FA9E42"/>
    <w:lvl w:ilvl="0" w:tplc="265E55C8">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D84ED4"/>
    <w:multiLevelType w:val="hybridMultilevel"/>
    <w:tmpl w:val="9CF60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8A2E89"/>
    <w:multiLevelType w:val="hybridMultilevel"/>
    <w:tmpl w:val="0422EF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9DD06D4"/>
    <w:multiLevelType w:val="hybridMultilevel"/>
    <w:tmpl w:val="5B2E83DE"/>
    <w:lvl w:ilvl="0" w:tplc="040C0001">
      <w:start w:val="1"/>
      <w:numFmt w:val="bullet"/>
      <w:lvlText w:val=""/>
      <w:lvlJc w:val="left"/>
      <w:pPr>
        <w:ind w:left="5250" w:hanging="360"/>
      </w:pPr>
      <w:rPr>
        <w:rFonts w:ascii="Symbol" w:hAnsi="Symbol" w:hint="default"/>
      </w:rPr>
    </w:lvl>
    <w:lvl w:ilvl="1" w:tplc="040C0003">
      <w:start w:val="1"/>
      <w:numFmt w:val="bullet"/>
      <w:lvlText w:val="o"/>
      <w:lvlJc w:val="left"/>
      <w:pPr>
        <w:ind w:left="5970" w:hanging="360"/>
      </w:pPr>
      <w:rPr>
        <w:rFonts w:ascii="Courier New" w:hAnsi="Courier New" w:cs="Courier New" w:hint="default"/>
      </w:rPr>
    </w:lvl>
    <w:lvl w:ilvl="2" w:tplc="040C0005">
      <w:start w:val="1"/>
      <w:numFmt w:val="bullet"/>
      <w:lvlText w:val=""/>
      <w:lvlJc w:val="left"/>
      <w:pPr>
        <w:ind w:left="6690" w:hanging="360"/>
      </w:pPr>
      <w:rPr>
        <w:rFonts w:ascii="Wingdings" w:hAnsi="Wingdings" w:hint="default"/>
      </w:rPr>
    </w:lvl>
    <w:lvl w:ilvl="3" w:tplc="040C0001">
      <w:start w:val="1"/>
      <w:numFmt w:val="bullet"/>
      <w:lvlText w:val=""/>
      <w:lvlJc w:val="left"/>
      <w:pPr>
        <w:ind w:left="7410" w:hanging="360"/>
      </w:pPr>
      <w:rPr>
        <w:rFonts w:ascii="Symbol" w:hAnsi="Symbol" w:hint="default"/>
      </w:rPr>
    </w:lvl>
    <w:lvl w:ilvl="4" w:tplc="040C0003">
      <w:start w:val="1"/>
      <w:numFmt w:val="bullet"/>
      <w:lvlText w:val="o"/>
      <w:lvlJc w:val="left"/>
      <w:pPr>
        <w:ind w:left="8130" w:hanging="360"/>
      </w:pPr>
      <w:rPr>
        <w:rFonts w:ascii="Courier New" w:hAnsi="Courier New" w:cs="Courier New" w:hint="default"/>
      </w:rPr>
    </w:lvl>
    <w:lvl w:ilvl="5" w:tplc="040C0005" w:tentative="1">
      <w:start w:val="1"/>
      <w:numFmt w:val="bullet"/>
      <w:lvlText w:val=""/>
      <w:lvlJc w:val="left"/>
      <w:pPr>
        <w:ind w:left="8850" w:hanging="360"/>
      </w:pPr>
      <w:rPr>
        <w:rFonts w:ascii="Wingdings" w:hAnsi="Wingdings" w:hint="default"/>
      </w:rPr>
    </w:lvl>
    <w:lvl w:ilvl="6" w:tplc="040C0001" w:tentative="1">
      <w:start w:val="1"/>
      <w:numFmt w:val="bullet"/>
      <w:lvlText w:val=""/>
      <w:lvlJc w:val="left"/>
      <w:pPr>
        <w:ind w:left="9570" w:hanging="360"/>
      </w:pPr>
      <w:rPr>
        <w:rFonts w:ascii="Symbol" w:hAnsi="Symbol" w:hint="default"/>
      </w:rPr>
    </w:lvl>
    <w:lvl w:ilvl="7" w:tplc="040C0003" w:tentative="1">
      <w:start w:val="1"/>
      <w:numFmt w:val="bullet"/>
      <w:lvlText w:val="o"/>
      <w:lvlJc w:val="left"/>
      <w:pPr>
        <w:ind w:left="10290" w:hanging="360"/>
      </w:pPr>
      <w:rPr>
        <w:rFonts w:ascii="Courier New" w:hAnsi="Courier New" w:cs="Courier New" w:hint="default"/>
      </w:rPr>
    </w:lvl>
    <w:lvl w:ilvl="8" w:tplc="040C0005" w:tentative="1">
      <w:start w:val="1"/>
      <w:numFmt w:val="bullet"/>
      <w:lvlText w:val=""/>
      <w:lvlJc w:val="left"/>
      <w:pPr>
        <w:ind w:left="11010" w:hanging="360"/>
      </w:pPr>
      <w:rPr>
        <w:rFonts w:ascii="Wingdings" w:hAnsi="Wingdings" w:hint="default"/>
      </w:rPr>
    </w:lvl>
  </w:abstractNum>
  <w:abstractNum w:abstractNumId="23" w15:restartNumberingAfterBreak="0">
    <w:nsid w:val="6C2478A2"/>
    <w:multiLevelType w:val="hybridMultilevel"/>
    <w:tmpl w:val="CB62E69A"/>
    <w:lvl w:ilvl="0" w:tplc="99F855F4">
      <w:numFmt w:val="bullet"/>
      <w:lvlText w:val="-"/>
      <w:lvlJc w:val="left"/>
      <w:pPr>
        <w:ind w:left="1494" w:hanging="360"/>
      </w:pPr>
      <w:rPr>
        <w:rFonts w:ascii="Calibri" w:eastAsia="Times New Roman" w:hAnsi="Calibri"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70D855C1"/>
    <w:multiLevelType w:val="hybridMultilevel"/>
    <w:tmpl w:val="45727DB8"/>
    <w:lvl w:ilvl="0" w:tplc="25381F7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565426"/>
    <w:multiLevelType w:val="hybridMultilevel"/>
    <w:tmpl w:val="EDF4379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76C52AF7"/>
    <w:multiLevelType w:val="hybridMultilevel"/>
    <w:tmpl w:val="F02C5B40"/>
    <w:lvl w:ilvl="0" w:tplc="25381F72">
      <w:numFmt w:val="bullet"/>
      <w:lvlText w:val="-"/>
      <w:lvlJc w:val="left"/>
      <w:pPr>
        <w:ind w:left="360" w:hanging="360"/>
      </w:pPr>
      <w:rPr>
        <w:rFonts w:ascii="Tahoma" w:eastAsia="Times New Roman" w:hAnsi="Tahoma" w:cs="Tahoma" w:hint="default"/>
      </w:rPr>
    </w:lvl>
    <w:lvl w:ilvl="1" w:tplc="265E55C8">
      <w:start w:val="1"/>
      <w:numFmt w:val="bullet"/>
      <w:lvlText w:val="-"/>
      <w:lvlJc w:val="left"/>
      <w:pPr>
        <w:ind w:left="1080" w:hanging="360"/>
      </w:pPr>
      <w:rPr>
        <w:rFonts w:ascii="Trebuchet MS" w:eastAsia="Times New Roman" w:hAnsi="Trebuchet M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E2C4013"/>
    <w:multiLevelType w:val="hybridMultilevel"/>
    <w:tmpl w:val="CE24B3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2"/>
  </w:num>
  <w:num w:numId="4">
    <w:abstractNumId w:val="24"/>
  </w:num>
  <w:num w:numId="5">
    <w:abstractNumId w:val="11"/>
  </w:num>
  <w:num w:numId="6">
    <w:abstractNumId w:val="15"/>
  </w:num>
  <w:num w:numId="7">
    <w:abstractNumId w:val="4"/>
  </w:num>
  <w:num w:numId="8">
    <w:abstractNumId w:val="16"/>
  </w:num>
  <w:num w:numId="9">
    <w:abstractNumId w:val="14"/>
  </w:num>
  <w:num w:numId="10">
    <w:abstractNumId w:val="0"/>
  </w:num>
  <w:num w:numId="11">
    <w:abstractNumId w:val="23"/>
  </w:num>
  <w:num w:numId="12">
    <w:abstractNumId w:val="2"/>
  </w:num>
  <w:num w:numId="13">
    <w:abstractNumId w:val="25"/>
  </w:num>
  <w:num w:numId="14">
    <w:abstractNumId w:val="18"/>
  </w:num>
  <w:num w:numId="15">
    <w:abstractNumId w:val="21"/>
  </w:num>
  <w:num w:numId="16">
    <w:abstractNumId w:val="5"/>
  </w:num>
  <w:num w:numId="17">
    <w:abstractNumId w:val="3"/>
  </w:num>
  <w:num w:numId="18">
    <w:abstractNumId w:val="1"/>
  </w:num>
  <w:num w:numId="19">
    <w:abstractNumId w:val="7"/>
  </w:num>
  <w:num w:numId="20">
    <w:abstractNumId w:val="20"/>
  </w:num>
  <w:num w:numId="21">
    <w:abstractNumId w:val="10"/>
  </w:num>
  <w:num w:numId="22">
    <w:abstractNumId w:val="27"/>
  </w:num>
  <w:num w:numId="23">
    <w:abstractNumId w:val="9"/>
  </w:num>
  <w:num w:numId="24">
    <w:abstractNumId w:val="8"/>
  </w:num>
  <w:num w:numId="25">
    <w:abstractNumId w:val="19"/>
  </w:num>
  <w:num w:numId="26">
    <w:abstractNumId w:val="6"/>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F7"/>
    <w:rsid w:val="00012D77"/>
    <w:rsid w:val="000378C2"/>
    <w:rsid w:val="00045017"/>
    <w:rsid w:val="00054C4B"/>
    <w:rsid w:val="00076E29"/>
    <w:rsid w:val="000B4320"/>
    <w:rsid w:val="000C2BA4"/>
    <w:rsid w:val="000F0C13"/>
    <w:rsid w:val="001806AA"/>
    <w:rsid w:val="00193C3F"/>
    <w:rsid w:val="001E5359"/>
    <w:rsid w:val="00204175"/>
    <w:rsid w:val="00212758"/>
    <w:rsid w:val="0021337F"/>
    <w:rsid w:val="00251140"/>
    <w:rsid w:val="00252F1B"/>
    <w:rsid w:val="002E7BE8"/>
    <w:rsid w:val="00307A5F"/>
    <w:rsid w:val="00324291"/>
    <w:rsid w:val="00355E0D"/>
    <w:rsid w:val="00370BF5"/>
    <w:rsid w:val="00385ABC"/>
    <w:rsid w:val="003A43C4"/>
    <w:rsid w:val="003F4D1C"/>
    <w:rsid w:val="00406CD3"/>
    <w:rsid w:val="00415AF4"/>
    <w:rsid w:val="004376EA"/>
    <w:rsid w:val="004540E1"/>
    <w:rsid w:val="00484F9A"/>
    <w:rsid w:val="004A0E3D"/>
    <w:rsid w:val="00527EFA"/>
    <w:rsid w:val="005568F7"/>
    <w:rsid w:val="00583DED"/>
    <w:rsid w:val="00592DA5"/>
    <w:rsid w:val="005A4A69"/>
    <w:rsid w:val="005B79B2"/>
    <w:rsid w:val="00600605"/>
    <w:rsid w:val="006047EB"/>
    <w:rsid w:val="00614EFF"/>
    <w:rsid w:val="00651B4B"/>
    <w:rsid w:val="0066370C"/>
    <w:rsid w:val="006B4A23"/>
    <w:rsid w:val="00726578"/>
    <w:rsid w:val="00732856"/>
    <w:rsid w:val="007476B0"/>
    <w:rsid w:val="00791411"/>
    <w:rsid w:val="007A71F8"/>
    <w:rsid w:val="007C1F99"/>
    <w:rsid w:val="007D3BE9"/>
    <w:rsid w:val="007D7575"/>
    <w:rsid w:val="00807B4A"/>
    <w:rsid w:val="00831B54"/>
    <w:rsid w:val="00861A50"/>
    <w:rsid w:val="008803A0"/>
    <w:rsid w:val="00880E24"/>
    <w:rsid w:val="00882E9A"/>
    <w:rsid w:val="00887794"/>
    <w:rsid w:val="00955738"/>
    <w:rsid w:val="009866FA"/>
    <w:rsid w:val="00A05659"/>
    <w:rsid w:val="00A21F0F"/>
    <w:rsid w:val="00A262D2"/>
    <w:rsid w:val="00A5082A"/>
    <w:rsid w:val="00A93FA4"/>
    <w:rsid w:val="00B06D5A"/>
    <w:rsid w:val="00B72BB9"/>
    <w:rsid w:val="00BC3A49"/>
    <w:rsid w:val="00C13F19"/>
    <w:rsid w:val="00C3246B"/>
    <w:rsid w:val="00C428E7"/>
    <w:rsid w:val="00C67E3E"/>
    <w:rsid w:val="00CA3510"/>
    <w:rsid w:val="00CC23E2"/>
    <w:rsid w:val="00D355E6"/>
    <w:rsid w:val="00D92C84"/>
    <w:rsid w:val="00DF1BFF"/>
    <w:rsid w:val="00E07E90"/>
    <w:rsid w:val="00E565F8"/>
    <w:rsid w:val="00FA0E5D"/>
    <w:rsid w:val="00FB5152"/>
    <w:rsid w:val="00FB5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7C36"/>
  <w15:docId w15:val="{B3C2B8B1-FC7E-46ED-8D41-0A36F6EE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F7"/>
    <w:pPr>
      <w:spacing w:after="0" w:line="240" w:lineRule="auto"/>
    </w:pPr>
    <w:rPr>
      <w:rFonts w:ascii="Futura Bk BT" w:eastAsia="Times New Roman" w:hAnsi="Futura Bk BT" w:cs="Times New Roman"/>
      <w:sz w:val="28"/>
      <w:szCs w:val="24"/>
      <w:lang w:eastAsia="fr-FR"/>
    </w:rPr>
  </w:style>
  <w:style w:type="paragraph" w:styleId="Titre2">
    <w:name w:val="heading 2"/>
    <w:basedOn w:val="Normal"/>
    <w:next w:val="Normal"/>
    <w:link w:val="Titre2Car"/>
    <w:qFormat/>
    <w:rsid w:val="005568F7"/>
    <w:pPr>
      <w:keepNext/>
      <w:spacing w:before="240" w:after="60"/>
      <w:outlineLvl w:val="1"/>
    </w:pPr>
    <w:rPr>
      <w:rFonts w:ascii="Futura Hv BT" w:hAnsi="Futura Hv BT" w:cs="Arial"/>
      <w:iCs/>
      <w:color w:val="FF66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568F7"/>
    <w:rPr>
      <w:rFonts w:ascii="Futura Hv BT" w:eastAsia="Times New Roman" w:hAnsi="Futura Hv BT" w:cs="Arial"/>
      <w:iCs/>
      <w:color w:val="FF6600"/>
      <w:sz w:val="28"/>
      <w:szCs w:val="28"/>
      <w:lang w:eastAsia="fr-FR"/>
    </w:rPr>
  </w:style>
  <w:style w:type="paragraph" w:styleId="En-tte">
    <w:name w:val="header"/>
    <w:basedOn w:val="Normal"/>
    <w:link w:val="En-tteCar"/>
    <w:rsid w:val="005568F7"/>
    <w:pPr>
      <w:tabs>
        <w:tab w:val="center" w:pos="4536"/>
        <w:tab w:val="right" w:pos="9072"/>
      </w:tabs>
    </w:pPr>
  </w:style>
  <w:style w:type="character" w:customStyle="1" w:styleId="En-tteCar">
    <w:name w:val="En-tête Car"/>
    <w:basedOn w:val="Policepardfaut"/>
    <w:link w:val="En-tte"/>
    <w:rsid w:val="005568F7"/>
    <w:rPr>
      <w:rFonts w:ascii="Futura Bk BT" w:eastAsia="Times New Roman" w:hAnsi="Futura Bk BT" w:cs="Times New Roman"/>
      <w:sz w:val="28"/>
      <w:szCs w:val="24"/>
      <w:lang w:eastAsia="fr-FR"/>
    </w:rPr>
  </w:style>
  <w:style w:type="paragraph" w:styleId="NormalWeb">
    <w:name w:val="Normal (Web)"/>
    <w:basedOn w:val="Normal"/>
    <w:unhideWhenUsed/>
    <w:rsid w:val="005568F7"/>
    <w:pPr>
      <w:spacing w:before="64" w:after="64"/>
      <w:ind w:left="64" w:right="64"/>
    </w:pPr>
    <w:rPr>
      <w:rFonts w:ascii="Times New Roman" w:hAnsi="Times New Roman"/>
      <w:sz w:val="24"/>
    </w:rPr>
  </w:style>
  <w:style w:type="paragraph" w:styleId="Paragraphedeliste">
    <w:name w:val="List Paragraph"/>
    <w:basedOn w:val="Normal"/>
    <w:uiPriority w:val="34"/>
    <w:qFormat/>
    <w:rsid w:val="00204175"/>
    <w:pPr>
      <w:ind w:left="720"/>
      <w:contextualSpacing/>
    </w:pPr>
  </w:style>
  <w:style w:type="character" w:styleId="Lienhypertexte">
    <w:name w:val="Hyperlink"/>
    <w:basedOn w:val="Policepardfaut"/>
    <w:uiPriority w:val="99"/>
    <w:unhideWhenUsed/>
    <w:rsid w:val="00204175"/>
    <w:rPr>
      <w:color w:val="0563C1" w:themeColor="hyperlink"/>
      <w:u w:val="single"/>
    </w:rPr>
  </w:style>
  <w:style w:type="paragraph" w:styleId="Pieddepage">
    <w:name w:val="footer"/>
    <w:basedOn w:val="Normal"/>
    <w:link w:val="PieddepageCar"/>
    <w:uiPriority w:val="99"/>
    <w:unhideWhenUsed/>
    <w:rsid w:val="00E07E90"/>
    <w:pPr>
      <w:tabs>
        <w:tab w:val="center" w:pos="4536"/>
        <w:tab w:val="right" w:pos="9072"/>
      </w:tabs>
    </w:pPr>
  </w:style>
  <w:style w:type="character" w:customStyle="1" w:styleId="PieddepageCar">
    <w:name w:val="Pied de page Car"/>
    <w:basedOn w:val="Policepardfaut"/>
    <w:link w:val="Pieddepage"/>
    <w:uiPriority w:val="99"/>
    <w:rsid w:val="00E07E90"/>
    <w:rPr>
      <w:rFonts w:ascii="Futura Bk BT" w:eastAsia="Times New Roman" w:hAnsi="Futura Bk BT" w:cs="Times New Roman"/>
      <w:sz w:val="28"/>
      <w:szCs w:val="24"/>
      <w:lang w:eastAsia="fr-FR"/>
    </w:rPr>
  </w:style>
  <w:style w:type="paragraph" w:styleId="Textedebulles">
    <w:name w:val="Balloon Text"/>
    <w:basedOn w:val="Normal"/>
    <w:link w:val="TextedebullesCar"/>
    <w:uiPriority w:val="99"/>
    <w:semiHidden/>
    <w:unhideWhenUsed/>
    <w:rsid w:val="00A21F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F0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4308">
      <w:bodyDiv w:val="1"/>
      <w:marLeft w:val="0"/>
      <w:marRight w:val="0"/>
      <w:marTop w:val="0"/>
      <w:marBottom w:val="0"/>
      <w:divBdr>
        <w:top w:val="none" w:sz="0" w:space="0" w:color="auto"/>
        <w:left w:val="none" w:sz="0" w:space="0" w:color="auto"/>
        <w:bottom w:val="none" w:sz="0" w:space="0" w:color="auto"/>
        <w:right w:val="none" w:sz="0" w:space="0" w:color="auto"/>
      </w:divBdr>
    </w:div>
    <w:div w:id="1377853850">
      <w:bodyDiv w:val="1"/>
      <w:marLeft w:val="0"/>
      <w:marRight w:val="0"/>
      <w:marTop w:val="0"/>
      <w:marBottom w:val="0"/>
      <w:divBdr>
        <w:top w:val="none" w:sz="0" w:space="0" w:color="auto"/>
        <w:left w:val="none" w:sz="0" w:space="0" w:color="auto"/>
        <w:bottom w:val="none" w:sz="0" w:space="0" w:color="auto"/>
        <w:right w:val="none" w:sz="0" w:space="0" w:color="auto"/>
      </w:divBdr>
    </w:div>
    <w:div w:id="16712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c-o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AC9E-F845-4202-88B8-EA2854E4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476</Words>
  <Characters>2623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Nardoux</dc:creator>
  <cp:lastModifiedBy>Valérianne BLANCHARD</cp:lastModifiedBy>
  <cp:revision>5</cp:revision>
  <cp:lastPrinted>2022-04-05T14:42:00Z</cp:lastPrinted>
  <dcterms:created xsi:type="dcterms:W3CDTF">2023-03-13T19:59:00Z</dcterms:created>
  <dcterms:modified xsi:type="dcterms:W3CDTF">2023-03-13T20:17:00Z</dcterms:modified>
</cp:coreProperties>
</file>